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3E0" w:rsidRPr="002863E0" w:rsidRDefault="002863E0" w:rsidP="002863E0">
      <w:pPr>
        <w:kinsoku w:val="0"/>
        <w:overflowPunct w:val="0"/>
        <w:spacing w:before="115" w:after="0" w:line="360" w:lineRule="auto"/>
        <w:jc w:val="center"/>
        <w:textAlignment w:val="baseline"/>
        <w:rPr>
          <w:rFonts w:ascii="Times New Roman" w:eastAsia="Calibri" w:hAnsi="Times New Roman" w:cs="Times New Roman"/>
          <w:b/>
          <w:sz w:val="28"/>
          <w:szCs w:val="28"/>
          <w:lang w:eastAsia="uk-UA"/>
        </w:rPr>
      </w:pPr>
      <w:r w:rsidRPr="002863E0">
        <w:rPr>
          <w:rFonts w:ascii="Times New Roman" w:eastAsia="Calibri" w:hAnsi="Times New Roman" w:cs="Times New Roman"/>
          <w:b/>
          <w:sz w:val="28"/>
          <w:szCs w:val="28"/>
        </w:rPr>
        <w:t xml:space="preserve">Заклад дошкільної освіти №2 комбінованого типу                                </w:t>
      </w:r>
      <w:r w:rsidRPr="002863E0">
        <w:rPr>
          <w:rFonts w:ascii="Times New Roman" w:eastAsia="Calibri" w:hAnsi="Times New Roman" w:cs="Times New Roman"/>
          <w:b/>
          <w:sz w:val="28"/>
          <w:szCs w:val="28"/>
          <w:lang w:eastAsia="uk-UA"/>
        </w:rPr>
        <w:t>Ужгородської міської ради Закарпатської області</w:t>
      </w: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567025">
      <w:pPr>
        <w:spacing w:after="0" w:line="240" w:lineRule="auto"/>
        <w:jc w:val="center"/>
        <w:rPr>
          <w:rFonts w:ascii="Times New Roman" w:eastAsia="Times New Roman" w:hAnsi="Times New Roman" w:cs="Times New Roman"/>
          <w:sz w:val="24"/>
          <w:szCs w:val="24"/>
          <w:lang w:eastAsia="uk-UA"/>
        </w:rPr>
      </w:pPr>
      <w:r w:rsidRPr="002863E0">
        <w:rPr>
          <w:rFonts w:ascii="Times New Roman" w:hAnsi="Times New Roman"/>
          <w:b/>
          <w:color w:val="000000"/>
          <w:sz w:val="40"/>
          <w:szCs w:val="40"/>
          <w:shd w:val="clear" w:color="auto" w:fill="FFFFFF"/>
        </w:rPr>
        <w:t>Методичні рекомендації для пед</w:t>
      </w:r>
      <w:r w:rsidR="00567025">
        <w:rPr>
          <w:rFonts w:ascii="Times New Roman" w:hAnsi="Times New Roman"/>
          <w:b/>
          <w:color w:val="000000"/>
          <w:sz w:val="40"/>
          <w:szCs w:val="40"/>
          <w:shd w:val="clear" w:color="auto" w:fill="FFFFFF"/>
        </w:rPr>
        <w:t>агогів</w:t>
      </w:r>
      <w:r>
        <w:rPr>
          <w:rFonts w:ascii="Times New Roman" w:hAnsi="Times New Roman"/>
          <w:b/>
          <w:color w:val="000000"/>
          <w:sz w:val="40"/>
          <w:szCs w:val="40"/>
          <w:shd w:val="clear" w:color="auto" w:fill="FFFFFF"/>
        </w:rPr>
        <w:t xml:space="preserve">. Тема. </w:t>
      </w:r>
      <w:r w:rsidR="00567025" w:rsidRPr="00567025">
        <w:rPr>
          <w:rFonts w:ascii="Times New Roman" w:hAnsi="Times New Roman"/>
          <w:b/>
          <w:color w:val="000000"/>
          <w:sz w:val="40"/>
          <w:szCs w:val="40"/>
          <w:shd w:val="clear" w:color="auto" w:fill="FFFFFF"/>
        </w:rPr>
        <w:t>Як правильно розповідати дітям про вибухонебезпечні предмети.</w:t>
      </w: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bookmarkStart w:id="0" w:name="_GoBack"/>
      <w:bookmarkEnd w:id="0"/>
    </w:p>
    <w:p w:rsidR="00477142" w:rsidRDefault="00477142" w:rsidP="002863E0">
      <w:pPr>
        <w:spacing w:after="0" w:line="240" w:lineRule="auto"/>
        <w:rPr>
          <w:rFonts w:ascii="Times New Roman" w:eastAsia="Times New Roman" w:hAnsi="Times New Roman" w:cs="Times New Roman"/>
          <w:sz w:val="24"/>
          <w:szCs w:val="24"/>
          <w:lang w:eastAsia="uk-UA"/>
        </w:rPr>
      </w:pPr>
    </w:p>
    <w:p w:rsidR="00567025" w:rsidRDefault="00567025" w:rsidP="002863E0">
      <w:pPr>
        <w:spacing w:after="0" w:line="240" w:lineRule="auto"/>
        <w:rPr>
          <w:rFonts w:ascii="Times New Roman" w:eastAsia="Times New Roman" w:hAnsi="Times New Roman" w:cs="Times New Roman"/>
          <w:sz w:val="24"/>
          <w:szCs w:val="24"/>
          <w:lang w:eastAsia="uk-UA"/>
        </w:rPr>
      </w:pPr>
    </w:p>
    <w:p w:rsidR="00567025" w:rsidRDefault="00567025"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545A4D" w:rsidP="0047714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Ужгород</w:t>
      </w: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lastRenderedPageBreak/>
        <w:t>Через бойові дії у різних регіонах України зросли загрози від вибухонебезпечних предметів. Найчастіше жертвами розкиданих мін стають діти. Часто вони навіть не усвідомлюють небезпеку, яку становлять ці предмети.</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Міни, боєприпаси різного типу, їхні уламки, розтяжки можуть завдати непоправної шкоди та навіть відібрати життя, а тому так важливо навчити дітей правил безпечної поведінки з цими вибуховими предметами.</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Головне, що варто навчити дітей, - це:</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 Дивитися під ноги.</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 Не підіймати покинуті предмети із землі.</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 Не наближатися до підозрілих предметів, боєприпасів, їхніх уламків, військової техніки.</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 Якщо побачили небезпечний предмет, телефонуйте 101.</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Прості поради, щоб розмова була комфортною та ефективною</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Виберіть час, коли дитина не зайнята грою чи мультфільмом.</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Скажіть, що зараз ви вивчаєте щось абсолютно нове і дуже важливе, і попросіть дитину допомогти вам запам’ятати цю інформацію.</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На картинці ви бачите фугасну протипіхотну міну. Покажіть це зображення дитині і запитайте, чи знає дитина, що це.</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Скажіть, що це міна.</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Спочатку краще показати ілюстрацію, а наступного разу можна показати реальне фото.</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Запитайте дитину, на що їй схожий цей предмет.</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Вислухайте дитину, поділіться своїми варіантами та скажіть, що хоч нам це нагадує красивого метелика, це дуже небезпечна міна. Вона невелика, розміром як долоня, може бути зеленою або коричневою. Ця міна може вибухнути, якщо до неї хтось доторкнеться, або навіть сама по собі - раптово. Тому наближатись до такого поганого “метелика” дуже небезпечно. Ця міна може сховатись у траві, біля кущів чи під будинком у тих містах, де була війна. Ось чому треба бути дуже уважним - не підходь, не чіпай, обережно відійди і повідом про знахідку когось із дорослих. Вони зателефонують за номером 101 і рятувальники неодмінно приїдуть, щоб знешкодити міну і знову зробити це місце безпечним.</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За таким прикладом поступово ознайомити й з іншими боєприпасами.</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Дуже важливо пояснювати дітям, що крім вибухонебезпечних предметів, таких як різні види снарядів та мін, є ще предмети, які замасковані під речі щоденного вжитку. Вони дуже небезпечні та мають підозрілий вигляд!</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Важливо навчати малечу заходів безпеки та пояснювати, що у разі виявлення підозрілого та «незрозумілого» предмета - заборонено його торкатися.</w:t>
      </w:r>
    </w:p>
    <w:p w:rsidR="00567025" w:rsidRPr="00567025" w:rsidRDefault="00567025" w:rsidP="00567025">
      <w:pPr>
        <w:pStyle w:val="a6"/>
        <w:rPr>
          <w:rFonts w:ascii="Times New Roman" w:hAnsi="Times New Roman" w:cs="Times New Roman"/>
          <w:sz w:val="28"/>
          <w:szCs w:val="28"/>
          <w:lang w:eastAsia="uk-UA"/>
        </w:rPr>
      </w:pPr>
    </w:p>
    <w:p w:rsidR="00567025" w:rsidRPr="00567025" w:rsidRDefault="00567025" w:rsidP="00567025">
      <w:pPr>
        <w:pStyle w:val="a6"/>
        <w:rPr>
          <w:rFonts w:ascii="Times New Roman" w:hAnsi="Times New Roman" w:cs="Times New Roman"/>
          <w:sz w:val="28"/>
          <w:szCs w:val="28"/>
          <w:lang w:eastAsia="uk-UA"/>
        </w:rPr>
      </w:pPr>
      <w:r w:rsidRPr="00567025">
        <w:rPr>
          <w:rFonts w:ascii="Times New Roman" w:hAnsi="Times New Roman" w:cs="Times New Roman"/>
          <w:sz w:val="28"/>
          <w:szCs w:val="28"/>
          <w:lang w:eastAsia="uk-UA"/>
        </w:rPr>
        <w:t xml:space="preserve">З усіма підозрілими предметами діємо однаково — не чіпаємо, відходимо на безпечну відстань, телефонуємо 101 або 102. </w:t>
      </w:r>
    </w:p>
    <w:p w:rsidR="00567025" w:rsidRPr="00567025" w:rsidRDefault="00567025" w:rsidP="00567025">
      <w:pPr>
        <w:pStyle w:val="a6"/>
        <w:rPr>
          <w:rFonts w:ascii="Times New Roman" w:hAnsi="Times New Roman" w:cs="Times New Roman"/>
          <w:sz w:val="28"/>
          <w:szCs w:val="28"/>
          <w:lang w:eastAsia="uk-UA"/>
        </w:rPr>
      </w:pPr>
    </w:p>
    <w:p w:rsidR="002863E0" w:rsidRPr="00567025" w:rsidRDefault="002863E0" w:rsidP="00567025">
      <w:pPr>
        <w:pStyle w:val="a6"/>
        <w:rPr>
          <w:rFonts w:ascii="Times New Roman" w:hAnsi="Times New Roman" w:cs="Times New Roman"/>
          <w:sz w:val="28"/>
          <w:szCs w:val="28"/>
          <w:lang w:eastAsia="uk-UA"/>
        </w:rPr>
      </w:pPr>
    </w:p>
    <w:p w:rsidR="00362583" w:rsidRPr="00567025" w:rsidRDefault="00362583" w:rsidP="00567025">
      <w:pPr>
        <w:pStyle w:val="a6"/>
        <w:rPr>
          <w:rFonts w:ascii="Times New Roman" w:hAnsi="Times New Roman" w:cs="Times New Roman"/>
          <w:sz w:val="28"/>
          <w:szCs w:val="28"/>
          <w:lang w:eastAsia="uk-UA"/>
        </w:rPr>
      </w:pPr>
    </w:p>
    <w:sectPr w:rsidR="00362583" w:rsidRPr="00567025" w:rsidSect="00545A4D">
      <w:pgSz w:w="11906" w:h="16838"/>
      <w:pgMar w:top="850" w:right="850"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26312"/>
    <w:multiLevelType w:val="hybridMultilevel"/>
    <w:tmpl w:val="88406C78"/>
    <w:lvl w:ilvl="0" w:tplc="04220009">
      <w:start w:val="1"/>
      <w:numFmt w:val="bullet"/>
      <w:lvlText w:val=""/>
      <w:lvlJc w:val="left"/>
      <w:pPr>
        <w:ind w:left="3479" w:hanging="360"/>
      </w:pPr>
      <w:rPr>
        <w:rFonts w:ascii="Wingdings" w:hAnsi="Wingdings" w:hint="default"/>
      </w:rPr>
    </w:lvl>
    <w:lvl w:ilvl="1" w:tplc="04220003" w:tentative="1">
      <w:start w:val="1"/>
      <w:numFmt w:val="bullet"/>
      <w:lvlText w:val="o"/>
      <w:lvlJc w:val="left"/>
      <w:pPr>
        <w:ind w:left="4199" w:hanging="360"/>
      </w:pPr>
      <w:rPr>
        <w:rFonts w:ascii="Courier New" w:hAnsi="Courier New" w:cs="Courier New" w:hint="default"/>
      </w:rPr>
    </w:lvl>
    <w:lvl w:ilvl="2" w:tplc="04220005" w:tentative="1">
      <w:start w:val="1"/>
      <w:numFmt w:val="bullet"/>
      <w:lvlText w:val=""/>
      <w:lvlJc w:val="left"/>
      <w:pPr>
        <w:ind w:left="4919" w:hanging="360"/>
      </w:pPr>
      <w:rPr>
        <w:rFonts w:ascii="Wingdings" w:hAnsi="Wingdings" w:hint="default"/>
      </w:rPr>
    </w:lvl>
    <w:lvl w:ilvl="3" w:tplc="04220001" w:tentative="1">
      <w:start w:val="1"/>
      <w:numFmt w:val="bullet"/>
      <w:lvlText w:val=""/>
      <w:lvlJc w:val="left"/>
      <w:pPr>
        <w:ind w:left="5639" w:hanging="360"/>
      </w:pPr>
      <w:rPr>
        <w:rFonts w:ascii="Symbol" w:hAnsi="Symbol" w:hint="default"/>
      </w:rPr>
    </w:lvl>
    <w:lvl w:ilvl="4" w:tplc="04220003" w:tentative="1">
      <w:start w:val="1"/>
      <w:numFmt w:val="bullet"/>
      <w:lvlText w:val="o"/>
      <w:lvlJc w:val="left"/>
      <w:pPr>
        <w:ind w:left="6359" w:hanging="360"/>
      </w:pPr>
      <w:rPr>
        <w:rFonts w:ascii="Courier New" w:hAnsi="Courier New" w:cs="Courier New" w:hint="default"/>
      </w:rPr>
    </w:lvl>
    <w:lvl w:ilvl="5" w:tplc="04220005" w:tentative="1">
      <w:start w:val="1"/>
      <w:numFmt w:val="bullet"/>
      <w:lvlText w:val=""/>
      <w:lvlJc w:val="left"/>
      <w:pPr>
        <w:ind w:left="7079" w:hanging="360"/>
      </w:pPr>
      <w:rPr>
        <w:rFonts w:ascii="Wingdings" w:hAnsi="Wingdings" w:hint="default"/>
      </w:rPr>
    </w:lvl>
    <w:lvl w:ilvl="6" w:tplc="04220001" w:tentative="1">
      <w:start w:val="1"/>
      <w:numFmt w:val="bullet"/>
      <w:lvlText w:val=""/>
      <w:lvlJc w:val="left"/>
      <w:pPr>
        <w:ind w:left="7799" w:hanging="360"/>
      </w:pPr>
      <w:rPr>
        <w:rFonts w:ascii="Symbol" w:hAnsi="Symbol" w:hint="default"/>
      </w:rPr>
    </w:lvl>
    <w:lvl w:ilvl="7" w:tplc="04220003" w:tentative="1">
      <w:start w:val="1"/>
      <w:numFmt w:val="bullet"/>
      <w:lvlText w:val="o"/>
      <w:lvlJc w:val="left"/>
      <w:pPr>
        <w:ind w:left="8519" w:hanging="360"/>
      </w:pPr>
      <w:rPr>
        <w:rFonts w:ascii="Courier New" w:hAnsi="Courier New" w:cs="Courier New" w:hint="default"/>
      </w:rPr>
    </w:lvl>
    <w:lvl w:ilvl="8" w:tplc="04220005" w:tentative="1">
      <w:start w:val="1"/>
      <w:numFmt w:val="bullet"/>
      <w:lvlText w:val=""/>
      <w:lvlJc w:val="left"/>
      <w:pPr>
        <w:ind w:left="9239" w:hanging="360"/>
      </w:pPr>
      <w:rPr>
        <w:rFonts w:ascii="Wingdings" w:hAnsi="Wingdings" w:hint="default"/>
      </w:rPr>
    </w:lvl>
  </w:abstractNum>
  <w:abstractNum w:abstractNumId="1" w15:restartNumberingAfterBreak="0">
    <w:nsid w:val="52C050ED"/>
    <w:multiLevelType w:val="hybridMultilevel"/>
    <w:tmpl w:val="BF6635B6"/>
    <w:lvl w:ilvl="0" w:tplc="04220009">
      <w:start w:val="1"/>
      <w:numFmt w:val="bullet"/>
      <w:lvlText w:val=""/>
      <w:lvlJc w:val="left"/>
      <w:pPr>
        <w:ind w:left="3479" w:hanging="360"/>
      </w:pPr>
      <w:rPr>
        <w:rFonts w:ascii="Wingdings" w:hAnsi="Wingdings" w:hint="default"/>
      </w:rPr>
    </w:lvl>
    <w:lvl w:ilvl="1" w:tplc="04220003" w:tentative="1">
      <w:start w:val="1"/>
      <w:numFmt w:val="bullet"/>
      <w:lvlText w:val="o"/>
      <w:lvlJc w:val="left"/>
      <w:pPr>
        <w:ind w:left="4199" w:hanging="360"/>
      </w:pPr>
      <w:rPr>
        <w:rFonts w:ascii="Courier New" w:hAnsi="Courier New" w:cs="Courier New" w:hint="default"/>
      </w:rPr>
    </w:lvl>
    <w:lvl w:ilvl="2" w:tplc="04220005" w:tentative="1">
      <w:start w:val="1"/>
      <w:numFmt w:val="bullet"/>
      <w:lvlText w:val=""/>
      <w:lvlJc w:val="left"/>
      <w:pPr>
        <w:ind w:left="4919" w:hanging="360"/>
      </w:pPr>
      <w:rPr>
        <w:rFonts w:ascii="Wingdings" w:hAnsi="Wingdings" w:hint="default"/>
      </w:rPr>
    </w:lvl>
    <w:lvl w:ilvl="3" w:tplc="04220001" w:tentative="1">
      <w:start w:val="1"/>
      <w:numFmt w:val="bullet"/>
      <w:lvlText w:val=""/>
      <w:lvlJc w:val="left"/>
      <w:pPr>
        <w:ind w:left="5639" w:hanging="360"/>
      </w:pPr>
      <w:rPr>
        <w:rFonts w:ascii="Symbol" w:hAnsi="Symbol" w:hint="default"/>
      </w:rPr>
    </w:lvl>
    <w:lvl w:ilvl="4" w:tplc="04220003" w:tentative="1">
      <w:start w:val="1"/>
      <w:numFmt w:val="bullet"/>
      <w:lvlText w:val="o"/>
      <w:lvlJc w:val="left"/>
      <w:pPr>
        <w:ind w:left="6359" w:hanging="360"/>
      </w:pPr>
      <w:rPr>
        <w:rFonts w:ascii="Courier New" w:hAnsi="Courier New" w:cs="Courier New" w:hint="default"/>
      </w:rPr>
    </w:lvl>
    <w:lvl w:ilvl="5" w:tplc="04220005" w:tentative="1">
      <w:start w:val="1"/>
      <w:numFmt w:val="bullet"/>
      <w:lvlText w:val=""/>
      <w:lvlJc w:val="left"/>
      <w:pPr>
        <w:ind w:left="7079" w:hanging="360"/>
      </w:pPr>
      <w:rPr>
        <w:rFonts w:ascii="Wingdings" w:hAnsi="Wingdings" w:hint="default"/>
      </w:rPr>
    </w:lvl>
    <w:lvl w:ilvl="6" w:tplc="04220001" w:tentative="1">
      <w:start w:val="1"/>
      <w:numFmt w:val="bullet"/>
      <w:lvlText w:val=""/>
      <w:lvlJc w:val="left"/>
      <w:pPr>
        <w:ind w:left="7799" w:hanging="360"/>
      </w:pPr>
      <w:rPr>
        <w:rFonts w:ascii="Symbol" w:hAnsi="Symbol" w:hint="default"/>
      </w:rPr>
    </w:lvl>
    <w:lvl w:ilvl="7" w:tplc="04220003" w:tentative="1">
      <w:start w:val="1"/>
      <w:numFmt w:val="bullet"/>
      <w:lvlText w:val="o"/>
      <w:lvlJc w:val="left"/>
      <w:pPr>
        <w:ind w:left="8519" w:hanging="360"/>
      </w:pPr>
      <w:rPr>
        <w:rFonts w:ascii="Courier New" w:hAnsi="Courier New" w:cs="Courier New" w:hint="default"/>
      </w:rPr>
    </w:lvl>
    <w:lvl w:ilvl="8" w:tplc="04220005" w:tentative="1">
      <w:start w:val="1"/>
      <w:numFmt w:val="bullet"/>
      <w:lvlText w:val=""/>
      <w:lvlJc w:val="left"/>
      <w:pPr>
        <w:ind w:left="923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E0"/>
    <w:rsid w:val="002863E0"/>
    <w:rsid w:val="00362583"/>
    <w:rsid w:val="00477142"/>
    <w:rsid w:val="00545A4D"/>
    <w:rsid w:val="005670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00A65-3AC5-4167-B08C-C733C5643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3E0"/>
    <w:pPr>
      <w:ind w:left="720"/>
      <w:contextualSpacing/>
    </w:pPr>
  </w:style>
  <w:style w:type="paragraph" w:styleId="a4">
    <w:name w:val="Balloon Text"/>
    <w:basedOn w:val="a"/>
    <w:link w:val="a5"/>
    <w:uiPriority w:val="99"/>
    <w:semiHidden/>
    <w:unhideWhenUsed/>
    <w:rsid w:val="0047714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77142"/>
    <w:rPr>
      <w:rFonts w:ascii="Segoe UI" w:hAnsi="Segoe UI" w:cs="Segoe UI"/>
      <w:sz w:val="18"/>
      <w:szCs w:val="18"/>
    </w:rPr>
  </w:style>
  <w:style w:type="paragraph" w:styleId="a6">
    <w:name w:val="No Spacing"/>
    <w:uiPriority w:val="1"/>
    <w:qFormat/>
    <w:rsid w:val="005670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122947">
      <w:bodyDiv w:val="1"/>
      <w:marLeft w:val="0"/>
      <w:marRight w:val="0"/>
      <w:marTop w:val="0"/>
      <w:marBottom w:val="0"/>
      <w:divBdr>
        <w:top w:val="none" w:sz="0" w:space="0" w:color="auto"/>
        <w:left w:val="none" w:sz="0" w:space="0" w:color="auto"/>
        <w:bottom w:val="none" w:sz="0" w:space="0" w:color="auto"/>
        <w:right w:val="none" w:sz="0" w:space="0" w:color="auto"/>
      </w:divBdr>
      <w:divsChild>
        <w:div w:id="618411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Учетная запись Майкрософт</cp:lastModifiedBy>
  <cp:revision>3</cp:revision>
  <cp:lastPrinted>2025-03-28T08:43:00Z</cp:lastPrinted>
  <dcterms:created xsi:type="dcterms:W3CDTF">2025-03-07T14:01:00Z</dcterms:created>
  <dcterms:modified xsi:type="dcterms:W3CDTF">2026-09-04T15:15:00Z</dcterms:modified>
</cp:coreProperties>
</file>