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DE" w:rsidRPr="00A5080E" w:rsidRDefault="00090FDE" w:rsidP="00090F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0E">
        <w:rPr>
          <w:rFonts w:ascii="Times New Roman" w:hAnsi="Times New Roman" w:cs="Times New Roman"/>
          <w:b/>
          <w:sz w:val="28"/>
          <w:szCs w:val="28"/>
        </w:rPr>
        <w:t>Заклад дошкільної освіти №2 комбінованого типу</w:t>
      </w:r>
    </w:p>
    <w:p w:rsidR="00090FDE" w:rsidRPr="00A5080E" w:rsidRDefault="00090FDE" w:rsidP="00090FDE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080E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Style w:val="a4"/>
          <w:rFonts w:ascii="Times New Roman" w:hAnsi="Times New Roman" w:cs="Times New Roman"/>
          <w:sz w:val="40"/>
          <w:szCs w:val="40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Style w:val="a4"/>
          <w:rFonts w:ascii="Times New Roman" w:hAnsi="Times New Roman" w:cs="Times New Roman"/>
          <w:sz w:val="40"/>
          <w:szCs w:val="40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Style w:val="a4"/>
          <w:rFonts w:ascii="Times New Roman" w:hAnsi="Times New Roman" w:cs="Times New Roman"/>
          <w:sz w:val="40"/>
          <w:szCs w:val="40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Style w:val="a4"/>
          <w:rFonts w:ascii="Times New Roman" w:hAnsi="Times New Roman" w:cs="Times New Roman"/>
          <w:sz w:val="40"/>
          <w:szCs w:val="40"/>
        </w:rPr>
      </w:pPr>
    </w:p>
    <w:p w:rsidR="00090FDE" w:rsidRP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090FDE">
        <w:rPr>
          <w:rStyle w:val="a4"/>
          <w:rFonts w:ascii="Times New Roman" w:hAnsi="Times New Roman" w:cs="Times New Roman"/>
          <w:sz w:val="40"/>
          <w:szCs w:val="40"/>
        </w:rPr>
        <w:t>Інформаційна година</w:t>
      </w: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Державна мова: законодавчі вимоги та роль в освітньому процесі</w:t>
      </w: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090FDE" w:rsidRDefault="00090FDE" w:rsidP="00090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090FDE" w:rsidRDefault="00090FDE" w:rsidP="00090F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FDE" w:rsidRDefault="00090FDE" w:rsidP="00090F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FDE" w:rsidRDefault="00090FDE" w:rsidP="00090F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Вихователь-методист Оксана ХМІЛЬ</w:t>
      </w: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FDE" w:rsidRDefault="00090FDE" w:rsidP="00090F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Ужгород, 2026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</w:t>
      </w:r>
      <w:bookmarkStart w:id="0" w:name="_GoBack"/>
      <w:bookmarkEnd w:id="0"/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 працівників із основними положеннями законодавства щодо функціонування державної мови, підвищити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мовну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культуру та відповідальність за використання української мови в професійній діяльності.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заходу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Вступне слово (3–5 хв.)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Ведучий наголошує на значенні української мови як державної та її ролі в освітньому процесі.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Інформаційне повідомлення (10–15 хв.)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для висвітлення:</w:t>
      </w:r>
    </w:p>
    <w:p w:rsidR="00090FDE" w:rsidRPr="00090FDE" w:rsidRDefault="00090FDE" w:rsidP="00090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Конституційний статус української мови. </w:t>
      </w:r>
    </w:p>
    <w:p w:rsidR="00090FDE" w:rsidRPr="00090FDE" w:rsidRDefault="00090FDE" w:rsidP="00090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положення законодавства щодо функціонування державної мови. </w:t>
      </w:r>
    </w:p>
    <w:p w:rsidR="00090FDE" w:rsidRPr="00090FDE" w:rsidRDefault="00090FDE" w:rsidP="00090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державної мови в закладах освіти. </w:t>
      </w:r>
    </w:p>
    <w:p w:rsidR="00090FDE" w:rsidRPr="00090FDE" w:rsidRDefault="00090FDE" w:rsidP="00090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Відповідальність працівників за дотримання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мовного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законодавства. </w:t>
      </w:r>
    </w:p>
    <w:p w:rsidR="00090FDE" w:rsidRPr="00090FDE" w:rsidRDefault="00090FDE" w:rsidP="00090F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педагога у формуванні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культури дітей. 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Практична вправа «Говоримо правильно» (10 хв.)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 пропонується:</w:t>
      </w:r>
    </w:p>
    <w:p w:rsidR="00090FDE" w:rsidRPr="00090FDE" w:rsidRDefault="00090FDE" w:rsidP="00090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виправити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помилки; </w:t>
      </w:r>
    </w:p>
    <w:p w:rsidR="00090FDE" w:rsidRPr="00090FDE" w:rsidRDefault="00090FDE" w:rsidP="00090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дібрати українські відповідники до поширених іншомовних слів; </w:t>
      </w:r>
    </w:p>
    <w:p w:rsidR="00090FDE" w:rsidRPr="00090FDE" w:rsidRDefault="00090FDE" w:rsidP="00090F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правильний наголос у словах. 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</w:t>
      </w:r>
    </w:p>
    <w:p w:rsidR="00090FDE" w:rsidRPr="00090FDE" w:rsidRDefault="00090FDE" w:rsidP="00090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вірно → </w:t>
      </w: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правильно</w:t>
      </w: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090FDE" w:rsidRPr="00090FDE" w:rsidRDefault="00090FDE" w:rsidP="00090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слідуючий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</w:t>
      </w: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наступний</w:t>
      </w: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090FDE" w:rsidRPr="00090FDE" w:rsidRDefault="00090FDE" w:rsidP="00090F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приймати участь → </w:t>
      </w: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брати участь</w:t>
      </w: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Обговорення (5–10 хв.)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для дискусії:</w:t>
      </w:r>
    </w:p>
    <w:p w:rsidR="00090FDE" w:rsidRPr="00090FDE" w:rsidRDefault="00090FDE" w:rsidP="00090F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труднощі виникають під час використання державної мови в роботі? </w:t>
      </w:r>
    </w:p>
    <w:p w:rsidR="00090FDE" w:rsidRPr="00090FDE" w:rsidRDefault="00090FDE" w:rsidP="00090F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заходи сприятимуть підвищенню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культури в закладі? 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Підбиття підсумків (3–5 хв.)</w:t>
      </w:r>
    </w:p>
    <w:p w:rsidR="00090FDE" w:rsidRPr="00090FDE" w:rsidRDefault="00090FDE" w:rsidP="0009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Висновок: дотримання норм державної мови є професійним обов’язком працівників закладу освіти та важливою складовою якісного освітнього процесу.</w:t>
      </w:r>
    </w:p>
    <w:p w:rsidR="00090FDE" w:rsidRPr="00090FDE" w:rsidRDefault="00090FDE" w:rsidP="00090F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 учасникам</w:t>
      </w:r>
    </w:p>
    <w:p w:rsidR="00090FDE" w:rsidRPr="00090FDE" w:rsidRDefault="00090FDE" w:rsidP="00090F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 вдосконалювати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мовну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компетентність. </w:t>
      </w:r>
    </w:p>
    <w:p w:rsidR="00090FDE" w:rsidRPr="00090FDE" w:rsidRDefault="00090FDE" w:rsidP="00090F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Користуватися словниками та довідниками. </w:t>
      </w:r>
    </w:p>
    <w:p w:rsidR="00090FDE" w:rsidRPr="00090FDE" w:rsidRDefault="00090FDE" w:rsidP="00090F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Дотримуватися норм сучасної української літературної мови в усному та писемному мовленні. </w:t>
      </w:r>
    </w:p>
    <w:p w:rsidR="00090FDE" w:rsidRPr="00090FDE" w:rsidRDefault="00090FDE" w:rsidP="00090F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прикладом </w:t>
      </w:r>
      <w:proofErr w:type="spellStart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090F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культури для дітей та батьків. </w:t>
      </w:r>
    </w:p>
    <w:p w:rsidR="00621EC9" w:rsidRPr="00090FDE" w:rsidRDefault="00621EC9">
      <w:pPr>
        <w:rPr>
          <w:sz w:val="28"/>
          <w:szCs w:val="28"/>
        </w:rPr>
      </w:pPr>
    </w:p>
    <w:sectPr w:rsidR="00621EC9" w:rsidRPr="00090FDE" w:rsidSect="00090FD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7CB4"/>
    <w:multiLevelType w:val="multilevel"/>
    <w:tmpl w:val="AB1A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270E7"/>
    <w:multiLevelType w:val="multilevel"/>
    <w:tmpl w:val="56D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2204"/>
    <w:multiLevelType w:val="multilevel"/>
    <w:tmpl w:val="3710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F5DA4"/>
    <w:multiLevelType w:val="multilevel"/>
    <w:tmpl w:val="4EB4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91B5A"/>
    <w:multiLevelType w:val="multilevel"/>
    <w:tmpl w:val="120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20"/>
    <w:rsid w:val="00090FDE"/>
    <w:rsid w:val="00621EC9"/>
    <w:rsid w:val="00D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72D9"/>
  <w15:chartTrackingRefBased/>
  <w15:docId w15:val="{E2ABD68C-0B1C-4537-A7D7-E5182F35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090F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0F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90FD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9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0FDE"/>
    <w:rPr>
      <w:b/>
      <w:bCs/>
    </w:rPr>
  </w:style>
  <w:style w:type="paragraph" w:styleId="a5">
    <w:name w:val="No Spacing"/>
    <w:uiPriority w:val="1"/>
    <w:qFormat/>
    <w:rsid w:val="00090FD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0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6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2026-06-01T08:25:00Z</cp:lastPrinted>
  <dcterms:created xsi:type="dcterms:W3CDTF">2026-06-01T08:21:00Z</dcterms:created>
  <dcterms:modified xsi:type="dcterms:W3CDTF">2026-06-01T08:26:00Z</dcterms:modified>
</cp:coreProperties>
</file>