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A257C" w:rsidRPr="005A257C" w:rsidRDefault="005A257C" w:rsidP="005A257C">
      <w:pPr>
        <w:kinsoku w:val="0"/>
        <w:overflowPunct w:val="0"/>
        <w:spacing w:before="115" w:after="0" w:line="360" w:lineRule="auto"/>
        <w:jc w:val="center"/>
        <w:textAlignment w:val="baseline"/>
        <w:rPr>
          <w:rFonts w:ascii="Times New Roman" w:eastAsia="Calibri" w:hAnsi="Times New Roman" w:cs="Times New Roman"/>
          <w:b/>
          <w:sz w:val="28"/>
          <w:szCs w:val="28"/>
          <w:lang w:val="uk-UA" w:eastAsia="uk-UA"/>
        </w:rPr>
      </w:pPr>
      <w:r w:rsidRPr="005A257C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Заклад дошкільної освіти №2 комбінованого типу                                  </w:t>
      </w:r>
      <w:r w:rsidRPr="005A257C">
        <w:rPr>
          <w:rFonts w:ascii="Times New Roman" w:eastAsia="Calibri" w:hAnsi="Times New Roman" w:cs="Times New Roman"/>
          <w:b/>
          <w:sz w:val="28"/>
          <w:szCs w:val="28"/>
          <w:lang w:val="uk-UA" w:eastAsia="uk-UA"/>
        </w:rPr>
        <w:t>Ужгородської міської ради Закарпатської області</w:t>
      </w:r>
    </w:p>
    <w:p w:rsidR="005A257C" w:rsidRPr="005A257C" w:rsidRDefault="005A257C" w:rsidP="005A257C">
      <w:pPr>
        <w:spacing w:before="100" w:beforeAutospacing="1" w:after="100" w:afterAutospacing="1" w:line="240" w:lineRule="auto"/>
        <w:jc w:val="center"/>
        <w:outlineLvl w:val="4"/>
        <w:rPr>
          <w:rFonts w:ascii="Times New Roman" w:eastAsia="Times New Roman" w:hAnsi="Times New Roman" w:cs="Times New Roman"/>
          <w:b/>
          <w:bCs/>
          <w:sz w:val="36"/>
          <w:szCs w:val="36"/>
          <w:lang w:val="uk-UA" w:eastAsia="uk-UA"/>
        </w:rPr>
      </w:pPr>
    </w:p>
    <w:p w:rsidR="005A257C" w:rsidRPr="005A257C" w:rsidRDefault="005A257C" w:rsidP="005A257C">
      <w:pPr>
        <w:spacing w:before="100" w:beforeAutospacing="1" w:after="100" w:afterAutospacing="1" w:line="240" w:lineRule="auto"/>
        <w:jc w:val="center"/>
        <w:outlineLvl w:val="4"/>
        <w:rPr>
          <w:rFonts w:ascii="Times New Roman" w:eastAsia="Times New Roman" w:hAnsi="Times New Roman" w:cs="Times New Roman"/>
          <w:b/>
          <w:bCs/>
          <w:sz w:val="36"/>
          <w:szCs w:val="36"/>
          <w:lang w:val="uk-UA" w:eastAsia="uk-UA"/>
        </w:rPr>
      </w:pPr>
    </w:p>
    <w:p w:rsidR="005A257C" w:rsidRPr="005A257C" w:rsidRDefault="005A257C" w:rsidP="005A257C">
      <w:pPr>
        <w:spacing w:before="100" w:beforeAutospacing="1" w:after="100" w:afterAutospacing="1" w:line="240" w:lineRule="auto"/>
        <w:jc w:val="center"/>
        <w:outlineLvl w:val="4"/>
        <w:rPr>
          <w:rFonts w:ascii="Times New Roman" w:eastAsia="Times New Roman" w:hAnsi="Times New Roman" w:cs="Times New Roman"/>
          <w:b/>
          <w:bCs/>
          <w:sz w:val="36"/>
          <w:szCs w:val="36"/>
          <w:lang w:val="uk-UA" w:eastAsia="uk-UA"/>
        </w:rPr>
      </w:pPr>
    </w:p>
    <w:p w:rsidR="005A257C" w:rsidRPr="005A257C" w:rsidRDefault="005A257C" w:rsidP="005A257C">
      <w:pPr>
        <w:spacing w:before="100" w:beforeAutospacing="1" w:after="100" w:afterAutospacing="1" w:line="240" w:lineRule="auto"/>
        <w:jc w:val="center"/>
        <w:outlineLvl w:val="4"/>
        <w:rPr>
          <w:rFonts w:ascii="Times New Roman" w:eastAsia="Times New Roman" w:hAnsi="Times New Roman" w:cs="Times New Roman"/>
          <w:b/>
          <w:bCs/>
          <w:sz w:val="36"/>
          <w:szCs w:val="36"/>
          <w:lang w:val="uk-UA" w:eastAsia="uk-UA"/>
        </w:rPr>
      </w:pPr>
    </w:p>
    <w:p w:rsidR="005A257C" w:rsidRPr="005A257C" w:rsidRDefault="005A257C" w:rsidP="005A257C">
      <w:pPr>
        <w:spacing w:before="100" w:beforeAutospacing="1" w:after="100" w:afterAutospacing="1" w:line="240" w:lineRule="auto"/>
        <w:jc w:val="center"/>
        <w:outlineLvl w:val="4"/>
        <w:rPr>
          <w:rFonts w:ascii="Times New Roman" w:eastAsia="Times New Roman" w:hAnsi="Times New Roman" w:cs="Times New Roman"/>
          <w:b/>
          <w:bCs/>
          <w:sz w:val="36"/>
          <w:szCs w:val="36"/>
          <w:lang w:val="uk-UA" w:eastAsia="uk-UA"/>
        </w:rPr>
      </w:pPr>
    </w:p>
    <w:p w:rsidR="005A257C" w:rsidRPr="005A257C" w:rsidRDefault="005A257C" w:rsidP="005A257C">
      <w:pPr>
        <w:spacing w:before="100" w:beforeAutospacing="1" w:after="100" w:afterAutospacing="1" w:line="240" w:lineRule="auto"/>
        <w:jc w:val="center"/>
        <w:outlineLvl w:val="4"/>
        <w:rPr>
          <w:rFonts w:ascii="Times New Roman" w:eastAsia="Times New Roman" w:hAnsi="Times New Roman" w:cs="Times New Roman"/>
          <w:b/>
          <w:bCs/>
          <w:sz w:val="36"/>
          <w:szCs w:val="36"/>
          <w:lang w:val="uk-UA" w:eastAsia="uk-UA"/>
        </w:rPr>
      </w:pPr>
      <w:r w:rsidRPr="005A257C">
        <w:rPr>
          <w:rFonts w:ascii="Times New Roman" w:eastAsia="Calibri" w:hAnsi="Times New Roman" w:cs="Times New Roman"/>
          <w:b/>
          <w:sz w:val="40"/>
          <w:szCs w:val="40"/>
          <w:lang w:val="ru-RU" w:eastAsia="uk-UA"/>
        </w:rPr>
        <w:t>Консультація для педагогів</w:t>
      </w:r>
    </w:p>
    <w:p w:rsidR="005A257C" w:rsidRDefault="005A257C" w:rsidP="001D36B4">
      <w:pPr>
        <w:spacing w:after="0" w:line="336" w:lineRule="auto"/>
        <w:jc w:val="both"/>
        <w:rPr>
          <w:rFonts w:eastAsia="Merriweather" w:cs="Merriweather"/>
          <w:noProof/>
          <w:color w:val="000000"/>
          <w:sz w:val="24"/>
          <w:szCs w:val="24"/>
          <w:lang w:val="uk-UA" w:eastAsia="uk-UA"/>
        </w:rPr>
      </w:pPr>
    </w:p>
    <w:p w:rsidR="001D36B4" w:rsidRDefault="000A1415" w:rsidP="005A257C">
      <w:pPr>
        <w:spacing w:after="0" w:line="336" w:lineRule="auto"/>
        <w:jc w:val="center"/>
        <w:rPr>
          <w:rFonts w:ascii="Times New Roman" w:eastAsia="Merriweather" w:hAnsi="Times New Roman" w:cs="Times New Roman"/>
          <w:b/>
          <w:noProof/>
          <w:color w:val="000000"/>
          <w:sz w:val="48"/>
          <w:szCs w:val="48"/>
          <w:lang w:val="uk-UA" w:eastAsia="uk-UA"/>
        </w:rPr>
      </w:pPr>
      <w:r w:rsidRPr="005A257C">
        <w:rPr>
          <w:rFonts w:ascii="Times New Roman" w:eastAsia="Merriweather" w:hAnsi="Times New Roman" w:cs="Times New Roman"/>
          <w:b/>
          <w:noProof/>
          <w:color w:val="000000"/>
          <w:sz w:val="48"/>
          <w:szCs w:val="48"/>
          <w:lang w:val="uk-UA" w:eastAsia="uk-UA"/>
        </w:rPr>
        <w:t>Згуртування дитячого колективу як профілактика булінгу</w:t>
      </w:r>
    </w:p>
    <w:p w:rsidR="005A257C" w:rsidRDefault="005A257C" w:rsidP="005A257C">
      <w:pPr>
        <w:spacing w:after="0" w:line="336" w:lineRule="auto"/>
        <w:jc w:val="center"/>
        <w:rPr>
          <w:rFonts w:ascii="Times New Roman" w:eastAsia="Merriweather" w:hAnsi="Times New Roman" w:cs="Times New Roman"/>
          <w:b/>
          <w:noProof/>
          <w:color w:val="000000"/>
          <w:sz w:val="48"/>
          <w:szCs w:val="48"/>
          <w:lang w:val="uk-UA" w:eastAsia="uk-UA"/>
        </w:rPr>
      </w:pPr>
    </w:p>
    <w:p w:rsidR="005A257C" w:rsidRDefault="005A257C" w:rsidP="005A257C">
      <w:pPr>
        <w:spacing w:after="0" w:line="336" w:lineRule="auto"/>
        <w:jc w:val="center"/>
        <w:rPr>
          <w:rFonts w:ascii="Times New Roman" w:eastAsia="Merriweather" w:hAnsi="Times New Roman" w:cs="Times New Roman"/>
          <w:b/>
          <w:noProof/>
          <w:color w:val="000000"/>
          <w:sz w:val="48"/>
          <w:szCs w:val="48"/>
          <w:lang w:val="uk-UA" w:eastAsia="uk-UA"/>
        </w:rPr>
      </w:pPr>
    </w:p>
    <w:p w:rsidR="005A257C" w:rsidRDefault="005A257C" w:rsidP="005A257C">
      <w:pPr>
        <w:spacing w:after="0" w:line="336" w:lineRule="auto"/>
        <w:jc w:val="center"/>
        <w:rPr>
          <w:rFonts w:ascii="Times New Roman" w:eastAsia="Merriweather" w:hAnsi="Times New Roman" w:cs="Times New Roman"/>
          <w:b/>
          <w:noProof/>
          <w:color w:val="000000"/>
          <w:sz w:val="48"/>
          <w:szCs w:val="48"/>
          <w:lang w:val="uk-UA" w:eastAsia="uk-UA"/>
        </w:rPr>
      </w:pPr>
    </w:p>
    <w:p w:rsidR="005A257C" w:rsidRDefault="005A257C" w:rsidP="005A257C">
      <w:pPr>
        <w:spacing w:after="0" w:line="336" w:lineRule="auto"/>
        <w:jc w:val="center"/>
        <w:rPr>
          <w:rFonts w:ascii="Times New Roman" w:eastAsia="Merriweather" w:hAnsi="Times New Roman" w:cs="Times New Roman"/>
          <w:b/>
          <w:noProof/>
          <w:color w:val="000000"/>
          <w:sz w:val="48"/>
          <w:szCs w:val="48"/>
          <w:lang w:val="uk-UA" w:eastAsia="uk-UA"/>
        </w:rPr>
      </w:pPr>
    </w:p>
    <w:p w:rsidR="005A257C" w:rsidRDefault="005A257C" w:rsidP="005A257C">
      <w:pPr>
        <w:spacing w:after="0" w:line="336" w:lineRule="auto"/>
        <w:jc w:val="center"/>
        <w:rPr>
          <w:rFonts w:ascii="Times New Roman" w:eastAsia="Merriweather" w:hAnsi="Times New Roman" w:cs="Times New Roman"/>
          <w:b/>
          <w:noProof/>
          <w:color w:val="000000"/>
          <w:sz w:val="48"/>
          <w:szCs w:val="48"/>
          <w:lang w:val="uk-UA" w:eastAsia="uk-UA"/>
        </w:rPr>
      </w:pPr>
    </w:p>
    <w:p w:rsidR="005A257C" w:rsidRDefault="005A257C" w:rsidP="005A257C">
      <w:pPr>
        <w:spacing w:after="0" w:line="336" w:lineRule="auto"/>
        <w:jc w:val="center"/>
        <w:rPr>
          <w:rFonts w:ascii="Times New Roman" w:eastAsia="Merriweather" w:hAnsi="Times New Roman" w:cs="Times New Roman"/>
          <w:b/>
          <w:noProof/>
          <w:color w:val="000000"/>
          <w:sz w:val="48"/>
          <w:szCs w:val="48"/>
          <w:lang w:val="uk-UA" w:eastAsia="uk-UA"/>
        </w:rPr>
      </w:pPr>
    </w:p>
    <w:p w:rsidR="005A257C" w:rsidRDefault="005A257C" w:rsidP="005A257C">
      <w:pPr>
        <w:spacing w:after="0" w:line="336" w:lineRule="auto"/>
        <w:jc w:val="center"/>
        <w:rPr>
          <w:rFonts w:ascii="Times New Roman" w:eastAsia="Merriweather" w:hAnsi="Times New Roman" w:cs="Times New Roman"/>
          <w:b/>
          <w:noProof/>
          <w:color w:val="000000"/>
          <w:sz w:val="48"/>
          <w:szCs w:val="48"/>
          <w:lang w:val="uk-UA" w:eastAsia="uk-UA"/>
        </w:rPr>
      </w:pPr>
    </w:p>
    <w:p w:rsidR="005A257C" w:rsidRDefault="005A257C" w:rsidP="005A257C">
      <w:pPr>
        <w:spacing w:after="0" w:line="336" w:lineRule="auto"/>
        <w:jc w:val="center"/>
        <w:rPr>
          <w:rFonts w:ascii="Times New Roman" w:eastAsia="Merriweather" w:hAnsi="Times New Roman" w:cs="Times New Roman"/>
          <w:b/>
          <w:noProof/>
          <w:color w:val="000000"/>
          <w:sz w:val="48"/>
          <w:szCs w:val="48"/>
          <w:lang w:val="uk-UA" w:eastAsia="uk-UA"/>
        </w:rPr>
      </w:pPr>
      <w:bookmarkStart w:id="0" w:name="_GoBack"/>
      <w:bookmarkEnd w:id="0"/>
    </w:p>
    <w:p w:rsidR="006A0214" w:rsidRDefault="006A0214" w:rsidP="005A257C">
      <w:pPr>
        <w:spacing w:after="0" w:line="336" w:lineRule="auto"/>
        <w:jc w:val="center"/>
        <w:rPr>
          <w:rFonts w:ascii="Times New Roman" w:eastAsia="Merriweather" w:hAnsi="Times New Roman" w:cs="Times New Roman"/>
          <w:b/>
          <w:noProof/>
          <w:color w:val="000000"/>
          <w:sz w:val="28"/>
          <w:szCs w:val="28"/>
          <w:lang w:val="uk-UA" w:eastAsia="uk-UA"/>
        </w:rPr>
      </w:pPr>
    </w:p>
    <w:p w:rsidR="000A1415" w:rsidRDefault="000A1415" w:rsidP="001D36B4">
      <w:pPr>
        <w:spacing w:after="0" w:line="336" w:lineRule="auto"/>
        <w:jc w:val="both"/>
        <w:rPr>
          <w:rFonts w:eastAsia="Merriweather" w:cs="Merriweather"/>
          <w:color w:val="000000"/>
          <w:sz w:val="24"/>
          <w:szCs w:val="24"/>
          <w:lang w:val="ru-RU"/>
        </w:rPr>
      </w:pPr>
    </w:p>
    <w:p w:rsidR="0068642B" w:rsidRPr="001D36B4" w:rsidRDefault="001D36B4" w:rsidP="006A0214">
      <w:pPr>
        <w:spacing w:after="0" w:line="336" w:lineRule="auto"/>
        <w:ind w:firstLine="567"/>
        <w:jc w:val="both"/>
        <w:rPr>
          <w:sz w:val="24"/>
          <w:szCs w:val="24"/>
          <w:lang w:val="ru-RU"/>
        </w:rPr>
      </w:pPr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lastRenderedPageBreak/>
        <w:t xml:space="preserve">Створення сприятливого та згуртованого дитячого колективу є одним з найефективніших способів запобігання булінгу. Коли діти відчувають себе безпечно, поважають одне одного та мають спільні інтереси, ризик виникнення конфліктів і насильства значно знижується. </w:t>
      </w:r>
    </w:p>
    <w:p w:rsidR="0068642B" w:rsidRPr="001D36B4" w:rsidRDefault="001D36B4" w:rsidP="001D36B4">
      <w:pPr>
        <w:spacing w:after="0" w:line="336" w:lineRule="auto"/>
        <w:jc w:val="both"/>
        <w:rPr>
          <w:sz w:val="24"/>
          <w:szCs w:val="24"/>
          <w:lang w:val="ru-RU"/>
        </w:rPr>
      </w:pPr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Чому згуртований колектив – це запорука безпеки? </w:t>
      </w:r>
    </w:p>
    <w:p w:rsidR="0068642B" w:rsidRPr="001D36B4" w:rsidRDefault="001D36B4" w:rsidP="001D36B4">
      <w:pPr>
        <w:numPr>
          <w:ilvl w:val="0"/>
          <w:numId w:val="1"/>
        </w:numPr>
        <w:spacing w:after="0" w:line="336" w:lineRule="auto"/>
        <w:jc w:val="both"/>
        <w:rPr>
          <w:sz w:val="24"/>
          <w:szCs w:val="24"/>
          <w:lang w:val="ru-RU"/>
        </w:rPr>
      </w:pPr>
      <w:r w:rsidRPr="001D36B4">
        <w:rPr>
          <w:rFonts w:ascii="Merriweather Bold" w:eastAsia="Merriweather Bold" w:hAnsi="Merriweather Bold" w:cs="Merriweather Bold"/>
          <w:b/>
          <w:bCs/>
          <w:color w:val="000000"/>
          <w:sz w:val="24"/>
          <w:szCs w:val="24"/>
          <w:lang w:val="ru-RU"/>
        </w:rPr>
        <w:t>Почуття приналежності:</w:t>
      </w:r>
      <w:r w:rsidR="006A021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 д</w:t>
      </w:r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іти, які відчувають себе частиною групи, менш схильні до самотності та ізоляції, що є одними з основних причин, чому діти стають жертвами булінгу. </w:t>
      </w:r>
    </w:p>
    <w:p w:rsidR="0068642B" w:rsidRPr="001D36B4" w:rsidRDefault="001D36B4" w:rsidP="001D36B4">
      <w:pPr>
        <w:numPr>
          <w:ilvl w:val="0"/>
          <w:numId w:val="1"/>
        </w:numPr>
        <w:spacing w:after="0" w:line="336" w:lineRule="auto"/>
        <w:jc w:val="both"/>
        <w:rPr>
          <w:sz w:val="24"/>
          <w:szCs w:val="24"/>
          <w:lang w:val="ru-RU"/>
        </w:rPr>
      </w:pPr>
      <w:r w:rsidRPr="001D36B4">
        <w:rPr>
          <w:rFonts w:ascii="Merriweather Bold" w:eastAsia="Merriweather Bold" w:hAnsi="Merriweather Bold" w:cs="Merriweather Bold"/>
          <w:b/>
          <w:bCs/>
          <w:color w:val="000000"/>
          <w:sz w:val="24"/>
          <w:szCs w:val="24"/>
          <w:lang w:val="ru-RU"/>
        </w:rPr>
        <w:t>Взаємоповага:</w:t>
      </w:r>
      <w:r w:rsidR="006A021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 к</w:t>
      </w:r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оли діти вчаться поважати одне одного, вони менш схильні до зневажливого ставлення та агресії. </w:t>
      </w:r>
    </w:p>
    <w:p w:rsidR="0068642B" w:rsidRPr="001D36B4" w:rsidRDefault="001D36B4" w:rsidP="001D36B4">
      <w:pPr>
        <w:numPr>
          <w:ilvl w:val="0"/>
          <w:numId w:val="1"/>
        </w:numPr>
        <w:spacing w:after="0" w:line="336" w:lineRule="auto"/>
        <w:jc w:val="both"/>
        <w:rPr>
          <w:sz w:val="24"/>
          <w:szCs w:val="24"/>
          <w:lang w:val="ru-RU"/>
        </w:rPr>
      </w:pPr>
      <w:r w:rsidRPr="001D36B4">
        <w:rPr>
          <w:rFonts w:ascii="Merriweather Bold" w:eastAsia="Merriweather Bold" w:hAnsi="Merriweather Bold" w:cs="Merriweather Bold"/>
          <w:b/>
          <w:bCs/>
          <w:color w:val="000000"/>
          <w:sz w:val="24"/>
          <w:szCs w:val="24"/>
          <w:lang w:val="ru-RU"/>
        </w:rPr>
        <w:t>Спільні інтереси:</w:t>
      </w:r>
      <w:r w:rsidR="006A021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 з</w:t>
      </w:r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аймаючись спільними справами, діти навчаються співпрацювати, вирішувати конфлікти мирним шляхом і підтримувати один одного. </w:t>
      </w:r>
    </w:p>
    <w:p w:rsidR="0068642B" w:rsidRPr="001D36B4" w:rsidRDefault="001D36B4" w:rsidP="001D36B4">
      <w:pPr>
        <w:numPr>
          <w:ilvl w:val="0"/>
          <w:numId w:val="1"/>
        </w:numPr>
        <w:spacing w:after="0" w:line="336" w:lineRule="auto"/>
        <w:jc w:val="both"/>
        <w:rPr>
          <w:sz w:val="24"/>
          <w:szCs w:val="24"/>
          <w:lang w:val="ru-RU"/>
        </w:rPr>
      </w:pPr>
      <w:r w:rsidRPr="001D36B4">
        <w:rPr>
          <w:rFonts w:ascii="Merriweather Bold" w:eastAsia="Merriweather Bold" w:hAnsi="Merriweather Bold" w:cs="Merriweather Bold"/>
          <w:b/>
          <w:bCs/>
          <w:color w:val="000000"/>
          <w:sz w:val="24"/>
          <w:szCs w:val="24"/>
          <w:lang w:val="ru-RU"/>
        </w:rPr>
        <w:t>Підтримка:</w:t>
      </w:r>
      <w:r w:rsidR="006A021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 у</w:t>
      </w:r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 згуртованому колективі діти відчувають себе захищеними і знають, що можуть звернутися за допомогою до своїх однолітків. </w:t>
      </w:r>
    </w:p>
    <w:p w:rsidR="0068642B" w:rsidRPr="001D36B4" w:rsidRDefault="001D36B4" w:rsidP="001D36B4">
      <w:pPr>
        <w:spacing w:after="0" w:line="336" w:lineRule="auto"/>
        <w:jc w:val="both"/>
        <w:rPr>
          <w:sz w:val="24"/>
          <w:szCs w:val="24"/>
        </w:rPr>
      </w:pP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</w:rPr>
        <w:t>Стратегії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</w:rPr>
        <w:t xml:space="preserve">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</w:rPr>
        <w:t>згуртування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</w:rPr>
        <w:t xml:space="preserve">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</w:rPr>
        <w:t>дитячого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</w:rPr>
        <w:t xml:space="preserve">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</w:rPr>
        <w:t>колективу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</w:rPr>
        <w:t xml:space="preserve"> </w:t>
      </w:r>
    </w:p>
    <w:p w:rsidR="0068642B" w:rsidRPr="001D36B4" w:rsidRDefault="001D36B4" w:rsidP="001D36B4">
      <w:pPr>
        <w:numPr>
          <w:ilvl w:val="0"/>
          <w:numId w:val="2"/>
        </w:numPr>
        <w:spacing w:after="0" w:line="336" w:lineRule="auto"/>
        <w:jc w:val="both"/>
        <w:rPr>
          <w:sz w:val="24"/>
          <w:szCs w:val="24"/>
          <w:lang w:val="ru-RU"/>
        </w:rPr>
      </w:pPr>
      <w:r w:rsidRPr="001D36B4">
        <w:rPr>
          <w:rFonts w:ascii="Merriweather Bold" w:eastAsia="Merriweather Bold" w:hAnsi="Merriweather Bold" w:cs="Merriweather Bold"/>
          <w:b/>
          <w:bCs/>
          <w:color w:val="000000"/>
          <w:sz w:val="24"/>
          <w:szCs w:val="24"/>
          <w:lang w:val="ru-RU"/>
        </w:rPr>
        <w:t>Створення атмосфери довіри та поваги:</w:t>
      </w:r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 </w:t>
      </w:r>
    </w:p>
    <w:p w:rsidR="0068642B" w:rsidRPr="001D36B4" w:rsidRDefault="001D36B4" w:rsidP="001D36B4">
      <w:pPr>
        <w:numPr>
          <w:ilvl w:val="1"/>
          <w:numId w:val="3"/>
        </w:numPr>
        <w:spacing w:after="0" w:line="336" w:lineRule="auto"/>
        <w:jc w:val="both"/>
        <w:rPr>
          <w:sz w:val="24"/>
          <w:szCs w:val="24"/>
          <w:lang w:val="ru-RU"/>
        </w:rPr>
      </w:pPr>
      <w:r w:rsidRPr="001D36B4">
        <w:rPr>
          <w:rFonts w:ascii="Merriweather Bold" w:eastAsia="Merriweather Bold" w:hAnsi="Merriweather Bold" w:cs="Merriweather Bold"/>
          <w:b/>
          <w:bCs/>
          <w:color w:val="000000"/>
          <w:sz w:val="24"/>
          <w:szCs w:val="24"/>
          <w:lang w:val="ru-RU"/>
        </w:rPr>
        <w:t>Відверті розмови:</w:t>
      </w:r>
      <w:r w:rsidR="00691F8C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 р</w:t>
      </w:r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егулярно проводити бесіди з дітьми про їхні почуття, думки та стосунки з однолітками. </w:t>
      </w:r>
    </w:p>
    <w:p w:rsidR="0068642B" w:rsidRPr="001D36B4" w:rsidRDefault="001D36B4" w:rsidP="001D36B4">
      <w:pPr>
        <w:numPr>
          <w:ilvl w:val="1"/>
          <w:numId w:val="3"/>
        </w:numPr>
        <w:spacing w:after="0" w:line="336" w:lineRule="auto"/>
        <w:jc w:val="both"/>
        <w:rPr>
          <w:sz w:val="24"/>
          <w:szCs w:val="24"/>
          <w:lang w:val="ru-RU"/>
        </w:rPr>
      </w:pPr>
      <w:r w:rsidRPr="001D36B4">
        <w:rPr>
          <w:rFonts w:ascii="Merriweather Bold" w:eastAsia="Merriweather Bold" w:hAnsi="Merriweather Bold" w:cs="Merriweather Bold"/>
          <w:b/>
          <w:bCs/>
          <w:color w:val="000000"/>
          <w:sz w:val="24"/>
          <w:szCs w:val="24"/>
          <w:lang w:val="ru-RU"/>
        </w:rPr>
        <w:t>Правила поведінки:</w:t>
      </w:r>
      <w:r w:rsidR="00691F8C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 с</w:t>
      </w:r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пільно розробити та обговорити правила поведінки в групі, підкреслюючи важливість поваги, доброзичливості та толерантності. </w:t>
      </w:r>
    </w:p>
    <w:p w:rsidR="0068642B" w:rsidRPr="001D36B4" w:rsidRDefault="001D36B4" w:rsidP="001D36B4">
      <w:pPr>
        <w:numPr>
          <w:ilvl w:val="1"/>
          <w:numId w:val="3"/>
        </w:numPr>
        <w:spacing w:after="0" w:line="336" w:lineRule="auto"/>
        <w:jc w:val="both"/>
        <w:rPr>
          <w:sz w:val="24"/>
          <w:szCs w:val="24"/>
          <w:lang w:val="ru-RU"/>
        </w:rPr>
      </w:pPr>
      <w:r w:rsidRPr="001D36B4">
        <w:rPr>
          <w:rFonts w:ascii="Merriweather Bold" w:eastAsia="Merriweather Bold" w:hAnsi="Merriweather Bold" w:cs="Merriweather Bold"/>
          <w:b/>
          <w:bCs/>
          <w:color w:val="000000"/>
          <w:sz w:val="24"/>
          <w:szCs w:val="24"/>
          <w:lang w:val="ru-RU"/>
        </w:rPr>
        <w:t>Приклад дорослих:</w:t>
      </w:r>
      <w:r w:rsidR="00691F8C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 б</w:t>
      </w:r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ути для дітей зразком доброзичливого та поважливого ставлення один до одного. </w:t>
      </w:r>
    </w:p>
    <w:p w:rsidR="0068642B" w:rsidRPr="001D36B4" w:rsidRDefault="00691F8C" w:rsidP="001D36B4">
      <w:pPr>
        <w:pStyle w:val="a3"/>
        <w:numPr>
          <w:ilvl w:val="0"/>
          <w:numId w:val="2"/>
        </w:numPr>
        <w:spacing w:after="0" w:line="336" w:lineRule="auto"/>
        <w:jc w:val="both"/>
        <w:rPr>
          <w:sz w:val="24"/>
          <w:szCs w:val="24"/>
        </w:rPr>
      </w:pPr>
      <w:proofErr w:type="spellStart"/>
      <w:r>
        <w:rPr>
          <w:rFonts w:ascii="Merriweather Bold" w:eastAsia="Merriweather Bold" w:hAnsi="Merriweather Bold" w:cs="Merriweather Bold"/>
          <w:b/>
          <w:bCs/>
          <w:color w:val="000000"/>
          <w:sz w:val="24"/>
          <w:szCs w:val="24"/>
        </w:rPr>
        <w:t>Спільні</w:t>
      </w:r>
      <w:proofErr w:type="spellEnd"/>
      <w:r>
        <w:rPr>
          <w:rFonts w:ascii="Merriweather Bold" w:eastAsia="Merriweather Bold" w:hAnsi="Merriweather Bold" w:cs="Merriweather Bold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Merriweather Bold" w:eastAsia="Merriweather Bold" w:hAnsi="Merriweather Bold" w:cs="Merriweather Bold"/>
          <w:b/>
          <w:bCs/>
          <w:color w:val="000000"/>
          <w:sz w:val="24"/>
          <w:szCs w:val="24"/>
        </w:rPr>
        <w:t>заходи</w:t>
      </w:r>
      <w:proofErr w:type="spellEnd"/>
      <w:r>
        <w:rPr>
          <w:rFonts w:ascii="Merriweather Bold" w:eastAsia="Merriweather Bold" w:hAnsi="Merriweather Bold" w:cs="Merriweather Bold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Merriweather Bold" w:eastAsia="Merriweather Bold" w:hAnsi="Merriweather Bold" w:cs="Merriweather Bold"/>
          <w:b/>
          <w:bCs/>
          <w:color w:val="000000"/>
          <w:sz w:val="24"/>
          <w:szCs w:val="24"/>
        </w:rPr>
        <w:t>та</w:t>
      </w:r>
      <w:proofErr w:type="spellEnd"/>
      <w:r>
        <w:rPr>
          <w:rFonts w:ascii="Merriweather Bold" w:eastAsia="Merriweather Bold" w:hAnsi="Merriweather Bold" w:cs="Merriweather Bold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Merriweather Bold" w:eastAsia="Merriweather Bold" w:hAnsi="Merriweather Bold" w:cs="Merriweather Bold"/>
          <w:b/>
          <w:bCs/>
          <w:color w:val="000000"/>
          <w:sz w:val="24"/>
          <w:szCs w:val="24"/>
        </w:rPr>
        <w:t>проє</w:t>
      </w:r>
      <w:r w:rsidR="001D36B4" w:rsidRPr="001D36B4">
        <w:rPr>
          <w:rFonts w:ascii="Merriweather Bold" w:eastAsia="Merriweather Bold" w:hAnsi="Merriweather Bold" w:cs="Merriweather Bold"/>
          <w:b/>
          <w:bCs/>
          <w:color w:val="000000"/>
          <w:sz w:val="24"/>
          <w:szCs w:val="24"/>
        </w:rPr>
        <w:t>кти</w:t>
      </w:r>
      <w:proofErr w:type="spellEnd"/>
      <w:r w:rsidR="001D36B4" w:rsidRPr="001D36B4">
        <w:rPr>
          <w:rFonts w:ascii="Merriweather Bold" w:eastAsia="Merriweather Bold" w:hAnsi="Merriweather Bold" w:cs="Merriweather Bold"/>
          <w:b/>
          <w:bCs/>
          <w:color w:val="000000"/>
          <w:sz w:val="24"/>
          <w:szCs w:val="24"/>
        </w:rPr>
        <w:t>:</w:t>
      </w:r>
      <w:r w:rsidR="001D36B4" w:rsidRPr="001D36B4">
        <w:rPr>
          <w:rFonts w:ascii="Merriweather" w:eastAsia="Merriweather" w:hAnsi="Merriweather" w:cs="Merriweather"/>
          <w:color w:val="000000"/>
          <w:sz w:val="24"/>
          <w:szCs w:val="24"/>
        </w:rPr>
        <w:t xml:space="preserve"> </w:t>
      </w:r>
    </w:p>
    <w:p w:rsidR="0068642B" w:rsidRPr="001D36B4" w:rsidRDefault="001D36B4" w:rsidP="001D36B4">
      <w:pPr>
        <w:numPr>
          <w:ilvl w:val="1"/>
          <w:numId w:val="5"/>
        </w:numPr>
        <w:spacing w:after="0" w:line="336" w:lineRule="auto"/>
        <w:jc w:val="both"/>
        <w:rPr>
          <w:sz w:val="24"/>
          <w:szCs w:val="24"/>
        </w:rPr>
      </w:pPr>
      <w:proofErr w:type="spellStart"/>
      <w:r w:rsidRPr="001D36B4">
        <w:rPr>
          <w:rFonts w:ascii="Merriweather Bold" w:eastAsia="Merriweather Bold" w:hAnsi="Merriweather Bold" w:cs="Merriweather Bold"/>
          <w:b/>
          <w:bCs/>
          <w:color w:val="000000"/>
          <w:sz w:val="24"/>
          <w:szCs w:val="24"/>
        </w:rPr>
        <w:t>Ігри</w:t>
      </w:r>
      <w:proofErr w:type="spellEnd"/>
      <w:r w:rsidRPr="001D36B4">
        <w:rPr>
          <w:rFonts w:ascii="Merriweather Bold" w:eastAsia="Merriweather Bold" w:hAnsi="Merriweather Bold" w:cs="Merriweather Bold"/>
          <w:b/>
          <w:bCs/>
          <w:color w:val="000000"/>
          <w:sz w:val="24"/>
          <w:szCs w:val="24"/>
        </w:rPr>
        <w:t xml:space="preserve"> </w:t>
      </w:r>
      <w:proofErr w:type="spellStart"/>
      <w:r w:rsidRPr="001D36B4">
        <w:rPr>
          <w:rFonts w:ascii="Merriweather Bold" w:eastAsia="Merriweather Bold" w:hAnsi="Merriweather Bold" w:cs="Merriweather Bold"/>
          <w:b/>
          <w:bCs/>
          <w:color w:val="000000"/>
          <w:sz w:val="24"/>
          <w:szCs w:val="24"/>
        </w:rPr>
        <w:t>та</w:t>
      </w:r>
      <w:proofErr w:type="spellEnd"/>
      <w:r w:rsidRPr="001D36B4">
        <w:rPr>
          <w:rFonts w:ascii="Merriweather Bold" w:eastAsia="Merriweather Bold" w:hAnsi="Merriweather Bold" w:cs="Merriweather Bold"/>
          <w:b/>
          <w:bCs/>
          <w:color w:val="000000"/>
          <w:sz w:val="24"/>
          <w:szCs w:val="24"/>
        </w:rPr>
        <w:t xml:space="preserve"> </w:t>
      </w:r>
      <w:proofErr w:type="spellStart"/>
      <w:r w:rsidRPr="001D36B4">
        <w:rPr>
          <w:rFonts w:ascii="Merriweather Bold" w:eastAsia="Merriweather Bold" w:hAnsi="Merriweather Bold" w:cs="Merriweather Bold"/>
          <w:b/>
          <w:bCs/>
          <w:color w:val="000000"/>
          <w:sz w:val="24"/>
          <w:szCs w:val="24"/>
        </w:rPr>
        <w:t>розваги</w:t>
      </w:r>
      <w:proofErr w:type="spellEnd"/>
      <w:r w:rsidRPr="001D36B4">
        <w:rPr>
          <w:rFonts w:ascii="Merriweather Bold" w:eastAsia="Merriweather Bold" w:hAnsi="Merriweather Bold" w:cs="Merriweather Bold"/>
          <w:b/>
          <w:bCs/>
          <w:color w:val="000000"/>
          <w:sz w:val="24"/>
          <w:szCs w:val="24"/>
        </w:rPr>
        <w:t>:</w:t>
      </w:r>
      <w:r w:rsidR="00691F8C">
        <w:rPr>
          <w:rFonts w:ascii="Merriweather" w:eastAsia="Merriweather" w:hAnsi="Merriweather" w:cs="Merriweather"/>
          <w:color w:val="000000"/>
          <w:sz w:val="24"/>
          <w:szCs w:val="24"/>
        </w:rPr>
        <w:t xml:space="preserve"> </w:t>
      </w:r>
      <w:r w:rsidR="00691F8C">
        <w:rPr>
          <w:rFonts w:ascii="Merriweather" w:eastAsia="Merriweather" w:hAnsi="Merriweather" w:cs="Merriweather"/>
          <w:color w:val="000000"/>
          <w:sz w:val="24"/>
          <w:szCs w:val="24"/>
          <w:lang w:val="uk-UA"/>
        </w:rPr>
        <w:t>о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</w:rPr>
        <w:t>рганізовувати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</w:rPr>
        <w:t xml:space="preserve">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</w:rPr>
        <w:t>різноманітні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</w:rPr>
        <w:t xml:space="preserve">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</w:rPr>
        <w:t>ігри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</w:rPr>
        <w:t xml:space="preserve">,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</w:rPr>
        <w:t>конкурси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</w:rPr>
        <w:t xml:space="preserve">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</w:rPr>
        <w:t>та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</w:rPr>
        <w:t xml:space="preserve">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</w:rPr>
        <w:t>розважальні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</w:rPr>
        <w:t xml:space="preserve">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</w:rPr>
        <w:t>заходи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</w:rPr>
        <w:t xml:space="preserve">,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</w:rPr>
        <w:t>які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</w:rPr>
        <w:t xml:space="preserve">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</w:rPr>
        <w:t>сприяють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</w:rPr>
        <w:t xml:space="preserve">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</w:rPr>
        <w:t>згуртуванню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</w:rPr>
        <w:t xml:space="preserve">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</w:rPr>
        <w:t>дітей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</w:rPr>
        <w:t xml:space="preserve">. </w:t>
      </w:r>
    </w:p>
    <w:p w:rsidR="0068642B" w:rsidRPr="001D36B4" w:rsidRDefault="00691F8C" w:rsidP="001D36B4">
      <w:pPr>
        <w:numPr>
          <w:ilvl w:val="1"/>
          <w:numId w:val="5"/>
        </w:numPr>
        <w:spacing w:after="0" w:line="336" w:lineRule="auto"/>
        <w:jc w:val="both"/>
        <w:rPr>
          <w:sz w:val="24"/>
          <w:szCs w:val="24"/>
          <w:lang w:val="ru-RU"/>
        </w:rPr>
      </w:pPr>
      <w:r>
        <w:rPr>
          <w:rFonts w:ascii="Merriweather Bold" w:eastAsia="Merriweather Bold" w:hAnsi="Merriweather Bold" w:cs="Merriweather Bold"/>
          <w:b/>
          <w:bCs/>
          <w:color w:val="000000"/>
          <w:sz w:val="24"/>
          <w:szCs w:val="24"/>
          <w:lang w:val="ru-RU"/>
        </w:rPr>
        <w:t>Творчі проє</w:t>
      </w:r>
      <w:r w:rsidR="001D36B4" w:rsidRPr="001D36B4">
        <w:rPr>
          <w:rFonts w:ascii="Merriweather Bold" w:eastAsia="Merriweather Bold" w:hAnsi="Merriweather Bold" w:cs="Merriweather Bold"/>
          <w:b/>
          <w:bCs/>
          <w:color w:val="000000"/>
          <w:sz w:val="24"/>
          <w:szCs w:val="24"/>
          <w:lang w:val="ru-RU"/>
        </w:rPr>
        <w:t>кти:</w:t>
      </w:r>
      <w:r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 з</w:t>
      </w:r>
      <w:r w:rsidR="001D36B4"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алучати дітей до сп</w:t>
      </w:r>
      <w:r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ільних творчих проє</w:t>
      </w:r>
      <w:r w:rsidR="001D36B4"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ктів, таких як створення колажів, малювання, виготовлення виробів. </w:t>
      </w:r>
    </w:p>
    <w:p w:rsidR="0068642B" w:rsidRPr="001D36B4" w:rsidRDefault="001D36B4" w:rsidP="001D36B4">
      <w:pPr>
        <w:numPr>
          <w:ilvl w:val="1"/>
          <w:numId w:val="5"/>
        </w:numPr>
        <w:spacing w:after="0" w:line="336" w:lineRule="auto"/>
        <w:jc w:val="both"/>
        <w:rPr>
          <w:sz w:val="24"/>
          <w:szCs w:val="24"/>
          <w:lang w:val="ru-RU"/>
        </w:rPr>
      </w:pPr>
      <w:r w:rsidRPr="001D36B4">
        <w:rPr>
          <w:rFonts w:ascii="Merriweather Bold" w:eastAsia="Merriweather Bold" w:hAnsi="Merriweather Bold" w:cs="Merriweather Bold"/>
          <w:b/>
          <w:bCs/>
          <w:color w:val="000000"/>
          <w:sz w:val="24"/>
          <w:szCs w:val="24"/>
          <w:lang w:val="ru-RU"/>
        </w:rPr>
        <w:t>Екскурсії та подорожі:</w:t>
      </w:r>
      <w:r w:rsidR="00691F8C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 о</w:t>
      </w:r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рганізовувати спільні поїздки та екскурсії, які допоможуть дітям краще пізнати один одного та зміцнити дружбу. </w:t>
      </w:r>
    </w:p>
    <w:p w:rsidR="0068642B" w:rsidRPr="001D36B4" w:rsidRDefault="001D36B4" w:rsidP="001D36B4">
      <w:pPr>
        <w:pStyle w:val="a3"/>
        <w:numPr>
          <w:ilvl w:val="0"/>
          <w:numId w:val="2"/>
        </w:numPr>
        <w:spacing w:after="0" w:line="336" w:lineRule="auto"/>
        <w:jc w:val="both"/>
        <w:rPr>
          <w:sz w:val="24"/>
          <w:szCs w:val="24"/>
        </w:rPr>
      </w:pPr>
      <w:proofErr w:type="spellStart"/>
      <w:r w:rsidRPr="001D36B4">
        <w:rPr>
          <w:rFonts w:ascii="Merriweather Bold" w:eastAsia="Merriweather Bold" w:hAnsi="Merriweather Bold" w:cs="Merriweather Bold"/>
          <w:b/>
          <w:bCs/>
          <w:color w:val="000000"/>
          <w:sz w:val="24"/>
          <w:szCs w:val="24"/>
        </w:rPr>
        <w:t>Розвиток</w:t>
      </w:r>
      <w:proofErr w:type="spellEnd"/>
      <w:r w:rsidRPr="001D36B4">
        <w:rPr>
          <w:rFonts w:ascii="Merriweather Bold" w:eastAsia="Merriweather Bold" w:hAnsi="Merriweather Bold" w:cs="Merriweather Bold"/>
          <w:b/>
          <w:bCs/>
          <w:color w:val="000000"/>
          <w:sz w:val="24"/>
          <w:szCs w:val="24"/>
        </w:rPr>
        <w:t xml:space="preserve"> </w:t>
      </w:r>
      <w:proofErr w:type="spellStart"/>
      <w:r w:rsidRPr="001D36B4">
        <w:rPr>
          <w:rFonts w:ascii="Merriweather Bold" w:eastAsia="Merriweather Bold" w:hAnsi="Merriweather Bold" w:cs="Merriweather Bold"/>
          <w:b/>
          <w:bCs/>
          <w:color w:val="000000"/>
          <w:sz w:val="24"/>
          <w:szCs w:val="24"/>
        </w:rPr>
        <w:t>соціальних</w:t>
      </w:r>
      <w:proofErr w:type="spellEnd"/>
      <w:r w:rsidRPr="001D36B4">
        <w:rPr>
          <w:rFonts w:ascii="Merriweather Bold" w:eastAsia="Merriweather Bold" w:hAnsi="Merriweather Bold" w:cs="Merriweather Bold"/>
          <w:b/>
          <w:bCs/>
          <w:color w:val="000000"/>
          <w:sz w:val="24"/>
          <w:szCs w:val="24"/>
        </w:rPr>
        <w:t xml:space="preserve"> </w:t>
      </w:r>
      <w:proofErr w:type="spellStart"/>
      <w:r w:rsidRPr="001D36B4">
        <w:rPr>
          <w:rFonts w:ascii="Merriweather Bold" w:eastAsia="Merriweather Bold" w:hAnsi="Merriweather Bold" w:cs="Merriweather Bold"/>
          <w:b/>
          <w:bCs/>
          <w:color w:val="000000"/>
          <w:sz w:val="24"/>
          <w:szCs w:val="24"/>
        </w:rPr>
        <w:t>навичок</w:t>
      </w:r>
      <w:proofErr w:type="spellEnd"/>
      <w:r w:rsidRPr="001D36B4">
        <w:rPr>
          <w:rFonts w:ascii="Merriweather Bold" w:eastAsia="Merriweather Bold" w:hAnsi="Merriweather Bold" w:cs="Merriweather Bold"/>
          <w:b/>
          <w:bCs/>
          <w:color w:val="000000"/>
          <w:sz w:val="24"/>
          <w:szCs w:val="24"/>
        </w:rPr>
        <w:t>:</w:t>
      </w:r>
      <w:r w:rsidRPr="001D36B4">
        <w:rPr>
          <w:rFonts w:ascii="Merriweather" w:eastAsia="Merriweather" w:hAnsi="Merriweather" w:cs="Merriweather"/>
          <w:color w:val="000000"/>
          <w:sz w:val="24"/>
          <w:szCs w:val="24"/>
        </w:rPr>
        <w:t xml:space="preserve"> </w:t>
      </w:r>
    </w:p>
    <w:p w:rsidR="0068642B" w:rsidRPr="001D36B4" w:rsidRDefault="001D36B4" w:rsidP="001D36B4">
      <w:pPr>
        <w:numPr>
          <w:ilvl w:val="1"/>
          <w:numId w:val="7"/>
        </w:numPr>
        <w:spacing w:after="0" w:line="336" w:lineRule="auto"/>
        <w:jc w:val="both"/>
        <w:rPr>
          <w:sz w:val="24"/>
          <w:szCs w:val="24"/>
        </w:rPr>
      </w:pPr>
      <w:proofErr w:type="spellStart"/>
      <w:r w:rsidRPr="001D36B4">
        <w:rPr>
          <w:rFonts w:ascii="Merriweather Bold" w:eastAsia="Merriweather Bold" w:hAnsi="Merriweather Bold" w:cs="Merriweather Bold"/>
          <w:b/>
          <w:bCs/>
          <w:color w:val="000000"/>
          <w:sz w:val="24"/>
          <w:szCs w:val="24"/>
        </w:rPr>
        <w:t>Тренінги</w:t>
      </w:r>
      <w:proofErr w:type="spellEnd"/>
      <w:r w:rsidRPr="001D36B4">
        <w:rPr>
          <w:rFonts w:ascii="Merriweather Bold" w:eastAsia="Merriweather Bold" w:hAnsi="Merriweather Bold" w:cs="Merriweather Bold"/>
          <w:b/>
          <w:bCs/>
          <w:color w:val="000000"/>
          <w:sz w:val="24"/>
          <w:szCs w:val="24"/>
        </w:rPr>
        <w:t>:</w:t>
      </w:r>
      <w:r w:rsidR="00691F8C">
        <w:rPr>
          <w:rFonts w:ascii="Merriweather" w:eastAsia="Merriweather" w:hAnsi="Merriweather" w:cs="Merriweather"/>
          <w:color w:val="000000"/>
          <w:sz w:val="24"/>
          <w:szCs w:val="24"/>
        </w:rPr>
        <w:t xml:space="preserve"> </w:t>
      </w:r>
      <w:r w:rsidR="00691F8C">
        <w:rPr>
          <w:rFonts w:ascii="Merriweather" w:eastAsia="Merriweather" w:hAnsi="Merriweather" w:cs="Merriweather"/>
          <w:color w:val="000000"/>
          <w:sz w:val="24"/>
          <w:szCs w:val="24"/>
          <w:lang w:val="uk-UA"/>
        </w:rPr>
        <w:t>п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</w:rPr>
        <w:t>роводити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</w:rPr>
        <w:t xml:space="preserve">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</w:rPr>
        <w:t>тренінги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</w:rPr>
        <w:t xml:space="preserve">,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</w:rPr>
        <w:t>спрямовані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</w:rPr>
        <w:t xml:space="preserve">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</w:rPr>
        <w:t>на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</w:rPr>
        <w:t xml:space="preserve">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</w:rPr>
        <w:t>розвиток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</w:rPr>
        <w:t xml:space="preserve">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</w:rPr>
        <w:t>навичок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</w:rPr>
        <w:t xml:space="preserve">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</w:rPr>
        <w:t>спілкування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</w:rPr>
        <w:t xml:space="preserve">,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</w:rPr>
        <w:t>емпатії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</w:rPr>
        <w:t xml:space="preserve">,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</w:rPr>
        <w:t>вирішення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</w:rPr>
        <w:t xml:space="preserve">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</w:rPr>
        <w:t>конфліктів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</w:rPr>
        <w:t xml:space="preserve">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</w:rPr>
        <w:t>та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</w:rPr>
        <w:t xml:space="preserve"> </w:t>
      </w:r>
      <w:proofErr w:type="spellStart"/>
      <w:r w:rsidRPr="001D36B4">
        <w:rPr>
          <w:rFonts w:ascii="Merriweather" w:eastAsia="Merriweather" w:hAnsi="Merriweather" w:cs="Merriweather"/>
          <w:color w:val="000000"/>
          <w:sz w:val="24"/>
          <w:szCs w:val="24"/>
        </w:rPr>
        <w:t>співпраці</w:t>
      </w:r>
      <w:proofErr w:type="spellEnd"/>
      <w:r w:rsidRPr="001D36B4">
        <w:rPr>
          <w:rFonts w:ascii="Merriweather" w:eastAsia="Merriweather" w:hAnsi="Merriweather" w:cs="Merriweather"/>
          <w:color w:val="000000"/>
          <w:sz w:val="24"/>
          <w:szCs w:val="24"/>
        </w:rPr>
        <w:t xml:space="preserve">. </w:t>
      </w:r>
    </w:p>
    <w:p w:rsidR="0068642B" w:rsidRPr="001D36B4" w:rsidRDefault="001D36B4" w:rsidP="001D36B4">
      <w:pPr>
        <w:numPr>
          <w:ilvl w:val="1"/>
          <w:numId w:val="7"/>
        </w:numPr>
        <w:spacing w:after="0" w:line="336" w:lineRule="auto"/>
        <w:jc w:val="both"/>
        <w:rPr>
          <w:sz w:val="24"/>
          <w:szCs w:val="24"/>
          <w:lang w:val="ru-RU"/>
        </w:rPr>
      </w:pPr>
      <w:r w:rsidRPr="001D36B4">
        <w:rPr>
          <w:rFonts w:ascii="Merriweather Bold" w:eastAsia="Merriweather Bold" w:hAnsi="Merriweather Bold" w:cs="Merriweather Bold"/>
          <w:b/>
          <w:bCs/>
          <w:color w:val="000000"/>
          <w:sz w:val="24"/>
          <w:szCs w:val="24"/>
          <w:lang w:val="ru-RU"/>
        </w:rPr>
        <w:lastRenderedPageBreak/>
        <w:t>Рольові ігри:</w:t>
      </w:r>
      <w:r w:rsidR="00691F8C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 з</w:t>
      </w:r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астосовувати рольові ігри для відпрацювання різних соціальних ситуацій та навчання дітей конструктивному поведінці. </w:t>
      </w:r>
    </w:p>
    <w:p w:rsidR="0068642B" w:rsidRPr="001D36B4" w:rsidRDefault="001D36B4" w:rsidP="001D36B4">
      <w:pPr>
        <w:numPr>
          <w:ilvl w:val="1"/>
          <w:numId w:val="7"/>
        </w:numPr>
        <w:spacing w:after="0" w:line="336" w:lineRule="auto"/>
        <w:jc w:val="both"/>
        <w:rPr>
          <w:sz w:val="24"/>
          <w:szCs w:val="24"/>
          <w:lang w:val="ru-RU"/>
        </w:rPr>
      </w:pPr>
      <w:r w:rsidRPr="001D36B4">
        <w:rPr>
          <w:rFonts w:ascii="Merriweather Bold" w:eastAsia="Merriweather Bold" w:hAnsi="Merriweather Bold" w:cs="Merriweather Bold"/>
          <w:b/>
          <w:bCs/>
          <w:color w:val="000000"/>
          <w:sz w:val="24"/>
          <w:szCs w:val="24"/>
          <w:lang w:val="ru-RU"/>
        </w:rPr>
        <w:t>Казки та історії:</w:t>
      </w:r>
      <w:r w:rsidR="00691F8C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 в</w:t>
      </w:r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икористовувати казки та історії для обговорення важливих соціальних тем і цінностей. </w:t>
      </w:r>
    </w:p>
    <w:p w:rsidR="0068642B" w:rsidRPr="001D36B4" w:rsidRDefault="001D36B4" w:rsidP="001D36B4">
      <w:pPr>
        <w:pStyle w:val="a3"/>
        <w:numPr>
          <w:ilvl w:val="0"/>
          <w:numId w:val="2"/>
        </w:numPr>
        <w:spacing w:after="0" w:line="336" w:lineRule="auto"/>
        <w:jc w:val="both"/>
        <w:rPr>
          <w:sz w:val="24"/>
          <w:szCs w:val="24"/>
        </w:rPr>
      </w:pPr>
      <w:proofErr w:type="spellStart"/>
      <w:r w:rsidRPr="001D36B4">
        <w:rPr>
          <w:rFonts w:ascii="Merriweather Bold" w:eastAsia="Merriweather Bold" w:hAnsi="Merriweather Bold" w:cs="Merriweather Bold"/>
          <w:b/>
          <w:bCs/>
          <w:color w:val="000000"/>
          <w:sz w:val="24"/>
          <w:szCs w:val="24"/>
        </w:rPr>
        <w:t>Індивідуальна</w:t>
      </w:r>
      <w:proofErr w:type="spellEnd"/>
      <w:r w:rsidRPr="001D36B4">
        <w:rPr>
          <w:rFonts w:ascii="Merriweather Bold" w:eastAsia="Merriweather Bold" w:hAnsi="Merriweather Bold" w:cs="Merriweather Bold"/>
          <w:b/>
          <w:bCs/>
          <w:color w:val="000000"/>
          <w:sz w:val="24"/>
          <w:szCs w:val="24"/>
        </w:rPr>
        <w:t xml:space="preserve"> </w:t>
      </w:r>
      <w:proofErr w:type="spellStart"/>
      <w:r w:rsidRPr="001D36B4">
        <w:rPr>
          <w:rFonts w:ascii="Merriweather Bold" w:eastAsia="Merriweather Bold" w:hAnsi="Merriweather Bold" w:cs="Merriweather Bold"/>
          <w:b/>
          <w:bCs/>
          <w:color w:val="000000"/>
          <w:sz w:val="24"/>
          <w:szCs w:val="24"/>
        </w:rPr>
        <w:t>робота</w:t>
      </w:r>
      <w:proofErr w:type="spellEnd"/>
      <w:r w:rsidRPr="001D36B4">
        <w:rPr>
          <w:rFonts w:ascii="Merriweather Bold" w:eastAsia="Merriweather Bold" w:hAnsi="Merriweather Bold" w:cs="Merriweather Bold"/>
          <w:b/>
          <w:bCs/>
          <w:color w:val="000000"/>
          <w:sz w:val="24"/>
          <w:szCs w:val="24"/>
        </w:rPr>
        <w:t xml:space="preserve"> з </w:t>
      </w:r>
      <w:proofErr w:type="spellStart"/>
      <w:r w:rsidRPr="001D36B4">
        <w:rPr>
          <w:rFonts w:ascii="Merriweather Bold" w:eastAsia="Merriweather Bold" w:hAnsi="Merriweather Bold" w:cs="Merriweather Bold"/>
          <w:b/>
          <w:bCs/>
          <w:color w:val="000000"/>
          <w:sz w:val="24"/>
          <w:szCs w:val="24"/>
        </w:rPr>
        <w:t>дітьми</w:t>
      </w:r>
      <w:proofErr w:type="spellEnd"/>
      <w:r w:rsidRPr="001D36B4">
        <w:rPr>
          <w:rFonts w:ascii="Merriweather Bold" w:eastAsia="Merriweather Bold" w:hAnsi="Merriweather Bold" w:cs="Merriweather Bold"/>
          <w:b/>
          <w:bCs/>
          <w:color w:val="000000"/>
          <w:sz w:val="24"/>
          <w:szCs w:val="24"/>
        </w:rPr>
        <w:t>:</w:t>
      </w:r>
      <w:r w:rsidRPr="001D36B4">
        <w:rPr>
          <w:rFonts w:ascii="Merriweather" w:eastAsia="Merriweather" w:hAnsi="Merriweather" w:cs="Merriweather"/>
          <w:color w:val="000000"/>
          <w:sz w:val="24"/>
          <w:szCs w:val="24"/>
        </w:rPr>
        <w:t xml:space="preserve"> </w:t>
      </w:r>
    </w:p>
    <w:p w:rsidR="0068642B" w:rsidRPr="001D36B4" w:rsidRDefault="001D36B4" w:rsidP="001D36B4">
      <w:pPr>
        <w:numPr>
          <w:ilvl w:val="1"/>
          <w:numId w:val="9"/>
        </w:numPr>
        <w:spacing w:after="0" w:line="336" w:lineRule="auto"/>
        <w:jc w:val="both"/>
        <w:rPr>
          <w:sz w:val="24"/>
          <w:szCs w:val="24"/>
          <w:lang w:val="ru-RU"/>
        </w:rPr>
      </w:pPr>
      <w:r w:rsidRPr="001D36B4">
        <w:rPr>
          <w:rFonts w:ascii="Merriweather Bold" w:eastAsia="Merriweather Bold" w:hAnsi="Merriweather Bold" w:cs="Merriweather Bold"/>
          <w:b/>
          <w:bCs/>
          <w:color w:val="000000"/>
          <w:sz w:val="24"/>
          <w:szCs w:val="24"/>
          <w:lang w:val="ru-RU"/>
        </w:rPr>
        <w:t>Спостереження:</w:t>
      </w:r>
      <w:r w:rsidR="00691F8C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 с</w:t>
      </w:r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истематично спостерігати за поведінкою дітей у групі, звертаючи увагу на їхні взаємодії та можливі конфлікти. </w:t>
      </w:r>
    </w:p>
    <w:p w:rsidR="0068642B" w:rsidRPr="001D36B4" w:rsidRDefault="001D36B4" w:rsidP="001D36B4">
      <w:pPr>
        <w:numPr>
          <w:ilvl w:val="1"/>
          <w:numId w:val="9"/>
        </w:numPr>
        <w:spacing w:after="0" w:line="336" w:lineRule="auto"/>
        <w:jc w:val="both"/>
        <w:rPr>
          <w:sz w:val="24"/>
          <w:szCs w:val="24"/>
          <w:lang w:val="ru-RU"/>
        </w:rPr>
      </w:pPr>
      <w:r w:rsidRPr="001D36B4">
        <w:rPr>
          <w:rFonts w:ascii="Merriweather Bold" w:eastAsia="Merriweather Bold" w:hAnsi="Merriweather Bold" w:cs="Merriweather Bold"/>
          <w:b/>
          <w:bCs/>
          <w:color w:val="000000"/>
          <w:sz w:val="24"/>
          <w:szCs w:val="24"/>
          <w:lang w:val="ru-RU"/>
        </w:rPr>
        <w:t>Індивідуальні бесіди:</w:t>
      </w:r>
      <w:r w:rsidR="00691F8C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 п</w:t>
      </w:r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роводити індивідуальні бесіди з дітьми, які відчувають труднощі у спілкуванні або мають проблеми з адаптацією в колективі. </w:t>
      </w:r>
    </w:p>
    <w:p w:rsidR="0068642B" w:rsidRPr="001D36B4" w:rsidRDefault="001D36B4" w:rsidP="001D36B4">
      <w:pPr>
        <w:numPr>
          <w:ilvl w:val="1"/>
          <w:numId w:val="9"/>
        </w:numPr>
        <w:spacing w:after="0" w:line="336" w:lineRule="auto"/>
        <w:jc w:val="both"/>
        <w:rPr>
          <w:sz w:val="24"/>
          <w:szCs w:val="24"/>
          <w:lang w:val="ru-RU"/>
        </w:rPr>
      </w:pPr>
      <w:r w:rsidRPr="001D36B4">
        <w:rPr>
          <w:rFonts w:ascii="Merriweather Bold" w:eastAsia="Merriweather Bold" w:hAnsi="Merriweather Bold" w:cs="Merriweather Bold"/>
          <w:b/>
          <w:bCs/>
          <w:color w:val="000000"/>
          <w:sz w:val="24"/>
          <w:szCs w:val="24"/>
          <w:lang w:val="ru-RU"/>
        </w:rPr>
        <w:t>Залучення батьків:</w:t>
      </w:r>
      <w:r w:rsidR="00691F8C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 с</w:t>
      </w:r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півпрацювати з батьками для створення єдиного підходу до виховання дитини. </w:t>
      </w:r>
    </w:p>
    <w:p w:rsidR="0068642B" w:rsidRPr="001D36B4" w:rsidRDefault="001D36B4" w:rsidP="001D36B4">
      <w:pPr>
        <w:spacing w:after="0" w:line="336" w:lineRule="auto"/>
        <w:jc w:val="both"/>
        <w:rPr>
          <w:b/>
          <w:sz w:val="24"/>
          <w:szCs w:val="24"/>
          <w:lang w:val="ru-RU"/>
        </w:rPr>
      </w:pPr>
      <w:r w:rsidRPr="001D36B4">
        <w:rPr>
          <w:rFonts w:ascii="Merriweather" w:eastAsia="Merriweather" w:hAnsi="Merriweather" w:cs="Merriweather"/>
          <w:b/>
          <w:color w:val="000000"/>
          <w:sz w:val="24"/>
          <w:szCs w:val="24"/>
          <w:lang w:val="ru-RU"/>
        </w:rPr>
        <w:t xml:space="preserve">Висновок </w:t>
      </w:r>
    </w:p>
    <w:p w:rsidR="0068642B" w:rsidRPr="001D36B4" w:rsidRDefault="001D36B4" w:rsidP="001D36B4">
      <w:pPr>
        <w:spacing w:after="0" w:line="336" w:lineRule="auto"/>
        <w:jc w:val="both"/>
        <w:rPr>
          <w:sz w:val="24"/>
          <w:szCs w:val="24"/>
          <w:lang w:val="ru-RU"/>
        </w:rPr>
      </w:pPr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Згуртування дитячого колективу – це тривалий і систематичний процес, який вимагає від педагогів значних зусиль та творчого підходу. Однак результати цієї роботи будуть неоціненними: діти відчують себе щасливими, впевненими в собі та готовими до нових звершень. </w:t>
      </w:r>
    </w:p>
    <w:p w:rsidR="0068642B" w:rsidRPr="001D36B4" w:rsidRDefault="001D36B4" w:rsidP="001D36B4">
      <w:pPr>
        <w:spacing w:after="0" w:line="336" w:lineRule="auto"/>
        <w:jc w:val="both"/>
        <w:rPr>
          <w:sz w:val="24"/>
          <w:szCs w:val="24"/>
          <w:lang w:val="ru-RU"/>
        </w:rPr>
      </w:pPr>
      <w:r w:rsidRPr="001D36B4">
        <w:rPr>
          <w:rFonts w:ascii="Merriweather Bold" w:eastAsia="Merriweather Bold" w:hAnsi="Merriweather Bold" w:cs="Merriweather Bold"/>
          <w:b/>
          <w:bCs/>
          <w:color w:val="000000"/>
          <w:sz w:val="24"/>
          <w:szCs w:val="24"/>
          <w:lang w:val="ru-RU"/>
        </w:rPr>
        <w:t>Пам'ятайте:</w:t>
      </w:r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 кожна дитина унікальна і потребує індивідуального підходу. Будьте терплячими, уважними та підтримуйте своїх вихованців у їхньому прагненні до дружби та взаєморозуміння. </w:t>
      </w:r>
    </w:p>
    <w:p w:rsidR="0068642B" w:rsidRPr="001D36B4" w:rsidRDefault="001D36B4" w:rsidP="001D36B4">
      <w:pPr>
        <w:spacing w:after="0" w:line="336" w:lineRule="auto"/>
        <w:jc w:val="both"/>
        <w:rPr>
          <w:sz w:val="24"/>
          <w:szCs w:val="24"/>
        </w:rPr>
      </w:pPr>
      <w:proofErr w:type="spellStart"/>
      <w:r w:rsidRPr="001D36B4">
        <w:rPr>
          <w:rFonts w:ascii="Merriweather Bold" w:eastAsia="Merriweather Bold" w:hAnsi="Merriweather Bold" w:cs="Merriweather Bold"/>
          <w:b/>
          <w:bCs/>
          <w:color w:val="000000"/>
          <w:sz w:val="24"/>
          <w:szCs w:val="24"/>
        </w:rPr>
        <w:t>Додаткові</w:t>
      </w:r>
      <w:proofErr w:type="spellEnd"/>
      <w:r w:rsidRPr="001D36B4">
        <w:rPr>
          <w:rFonts w:ascii="Merriweather Bold" w:eastAsia="Merriweather Bold" w:hAnsi="Merriweather Bold" w:cs="Merriweather Bold"/>
          <w:b/>
          <w:bCs/>
          <w:color w:val="000000"/>
          <w:sz w:val="24"/>
          <w:szCs w:val="24"/>
        </w:rPr>
        <w:t xml:space="preserve"> </w:t>
      </w:r>
      <w:proofErr w:type="spellStart"/>
      <w:r w:rsidRPr="001D36B4">
        <w:rPr>
          <w:rFonts w:ascii="Merriweather Bold" w:eastAsia="Merriweather Bold" w:hAnsi="Merriweather Bold" w:cs="Merriweather Bold"/>
          <w:b/>
          <w:bCs/>
          <w:color w:val="000000"/>
          <w:sz w:val="24"/>
          <w:szCs w:val="24"/>
        </w:rPr>
        <w:t>рекомендації</w:t>
      </w:r>
      <w:proofErr w:type="spellEnd"/>
      <w:r w:rsidRPr="001D36B4">
        <w:rPr>
          <w:rFonts w:ascii="Merriweather Bold" w:eastAsia="Merriweather Bold" w:hAnsi="Merriweather Bold" w:cs="Merriweather Bold"/>
          <w:b/>
          <w:bCs/>
          <w:color w:val="000000"/>
          <w:sz w:val="24"/>
          <w:szCs w:val="24"/>
        </w:rPr>
        <w:t>:</w:t>
      </w:r>
      <w:r w:rsidRPr="001D36B4">
        <w:rPr>
          <w:rFonts w:ascii="Merriweather" w:eastAsia="Merriweather" w:hAnsi="Merriweather" w:cs="Merriweather"/>
          <w:color w:val="000000"/>
          <w:sz w:val="24"/>
          <w:szCs w:val="24"/>
        </w:rPr>
        <w:t xml:space="preserve"> </w:t>
      </w:r>
    </w:p>
    <w:p w:rsidR="0068642B" w:rsidRPr="001D36B4" w:rsidRDefault="001D36B4" w:rsidP="001D36B4">
      <w:pPr>
        <w:numPr>
          <w:ilvl w:val="0"/>
          <w:numId w:val="10"/>
        </w:numPr>
        <w:spacing w:after="0" w:line="336" w:lineRule="auto"/>
        <w:jc w:val="both"/>
        <w:rPr>
          <w:sz w:val="24"/>
          <w:szCs w:val="24"/>
          <w:lang w:val="ru-RU"/>
        </w:rPr>
      </w:pPr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Використовуйте різноманітні методи та прийоми роботи з дітьми. </w:t>
      </w:r>
    </w:p>
    <w:p w:rsidR="0068642B" w:rsidRPr="001D36B4" w:rsidRDefault="001D36B4" w:rsidP="001D36B4">
      <w:pPr>
        <w:numPr>
          <w:ilvl w:val="0"/>
          <w:numId w:val="10"/>
        </w:numPr>
        <w:spacing w:after="0" w:line="336" w:lineRule="auto"/>
        <w:jc w:val="both"/>
        <w:rPr>
          <w:sz w:val="24"/>
          <w:szCs w:val="24"/>
          <w:lang w:val="ru-RU"/>
        </w:rPr>
      </w:pPr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Створіть атмосферу довіри та безпеки, де діти не бояться висловлювати свої думки та почуття. </w:t>
      </w:r>
    </w:p>
    <w:p w:rsidR="0068642B" w:rsidRPr="001D36B4" w:rsidRDefault="001D36B4" w:rsidP="001D36B4">
      <w:pPr>
        <w:numPr>
          <w:ilvl w:val="0"/>
          <w:numId w:val="10"/>
        </w:numPr>
        <w:spacing w:after="0" w:line="336" w:lineRule="auto"/>
        <w:jc w:val="both"/>
        <w:rPr>
          <w:sz w:val="24"/>
          <w:szCs w:val="24"/>
          <w:lang w:val="ru-RU"/>
        </w:rPr>
      </w:pPr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Залучайте дітей до прийняття рішень, що стосуються життя групи. </w:t>
      </w:r>
    </w:p>
    <w:p w:rsidR="00691F8C" w:rsidRPr="00691F8C" w:rsidRDefault="001D36B4" w:rsidP="00182283">
      <w:pPr>
        <w:numPr>
          <w:ilvl w:val="0"/>
          <w:numId w:val="10"/>
        </w:numPr>
        <w:spacing w:after="0" w:line="336" w:lineRule="auto"/>
        <w:jc w:val="both"/>
        <w:rPr>
          <w:sz w:val="24"/>
          <w:szCs w:val="24"/>
          <w:lang w:val="ru-RU"/>
        </w:rPr>
      </w:pPr>
      <w:r w:rsidRPr="00691F8C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Співпрацюйте з батьками </w:t>
      </w:r>
      <w:r w:rsidR="00691F8C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>та психологом.</w:t>
      </w:r>
      <w:r w:rsidRPr="00691F8C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 </w:t>
      </w:r>
    </w:p>
    <w:p w:rsidR="0068642B" w:rsidRPr="00691F8C" w:rsidRDefault="001D36B4" w:rsidP="00182283">
      <w:pPr>
        <w:numPr>
          <w:ilvl w:val="0"/>
          <w:numId w:val="10"/>
        </w:numPr>
        <w:spacing w:after="0" w:line="336" w:lineRule="auto"/>
        <w:jc w:val="both"/>
        <w:rPr>
          <w:sz w:val="24"/>
          <w:szCs w:val="24"/>
          <w:lang w:val="ru-RU"/>
        </w:rPr>
      </w:pPr>
      <w:r w:rsidRPr="00691F8C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Регулярно оцінюйте результати своєї роботи та вносьте необхідні корективи. </w:t>
      </w:r>
    </w:p>
    <w:p w:rsidR="0068642B" w:rsidRPr="001D36B4" w:rsidRDefault="001D36B4" w:rsidP="00691F8C">
      <w:pPr>
        <w:spacing w:after="0" w:line="336" w:lineRule="auto"/>
        <w:ind w:firstLine="567"/>
        <w:jc w:val="both"/>
        <w:rPr>
          <w:sz w:val="24"/>
          <w:szCs w:val="24"/>
          <w:lang w:val="ru-RU"/>
        </w:rPr>
      </w:pPr>
      <w:r w:rsidRPr="001D36B4">
        <w:rPr>
          <w:rFonts w:ascii="Merriweather Bold" w:eastAsia="Merriweather Bold" w:hAnsi="Merriweather Bold" w:cs="Merriweather Bold"/>
          <w:b/>
          <w:bCs/>
          <w:color w:val="000000"/>
          <w:sz w:val="24"/>
          <w:szCs w:val="24"/>
          <w:lang w:val="ru-RU"/>
        </w:rPr>
        <w:t>Застосувавши ці рекомендації, ви зможете створити в своїй групі атмосферу взаємоповаги, дружби та співробітництва, що стане надійним фундаментом для запобігання булінгу.</w:t>
      </w:r>
      <w:r w:rsidRPr="001D36B4">
        <w:rPr>
          <w:rFonts w:ascii="Merriweather" w:eastAsia="Merriweather" w:hAnsi="Merriweather" w:cs="Merriweather"/>
          <w:color w:val="000000"/>
          <w:sz w:val="24"/>
          <w:szCs w:val="24"/>
          <w:lang w:val="ru-RU"/>
        </w:rPr>
        <w:t xml:space="preserve"> </w:t>
      </w:r>
    </w:p>
    <w:sectPr w:rsidR="0068642B" w:rsidRPr="001D36B4" w:rsidSect="00691F8C">
      <w:pgSz w:w="11910" w:h="16845" w:code="9"/>
      <w:pgMar w:top="1134" w:right="850" w:bottom="709" w:left="1134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8C89D001-FFE8-4CA5-A4BB-368B71216783}"/>
    <w:embedBold r:id="rId2" w:fontKey="{6AD96169-98C3-4568-A08D-028D15F4FA41}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3" w:fontKey="{A21CB01C-B548-4873-99E0-6E672F239C8C}"/>
  </w:font>
  <w:font w:name="Merriweather">
    <w:altName w:val="Times New Roman"/>
    <w:charset w:val="00"/>
    <w:family w:val="auto"/>
    <w:pitch w:val="default"/>
    <w:embedRegular r:id="rId4" w:fontKey="{751D4E48-AC06-4120-9760-69A115F6E236}"/>
    <w:embedBold r:id="rId5" w:fontKey="{8F8413C6-1162-4640-9451-CDAEB87AF0B0}"/>
  </w:font>
  <w:font w:name="Merriweather Bold">
    <w:charset w:val="00"/>
    <w:family w:val="auto"/>
    <w:pitch w:val="default"/>
    <w:embedBold r:id="rId6" w:fontKey="{5BBA1AE0-B902-4E92-82CE-69FD6F118D6A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7" w:fontKey="{FCD69D45-2106-4121-8141-75797186895E}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F848C3"/>
    <w:multiLevelType w:val="hybridMultilevel"/>
    <w:tmpl w:val="4B2C269A"/>
    <w:lvl w:ilvl="0" w:tplc="65E68F6E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EFA64342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855A45BE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F3A23364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FC142C1A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50C27786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CEE2579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AC8E77F8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09FC78BE">
      <w:numFmt w:val="decimal"/>
      <w:lvlText w:val=""/>
      <w:lvlJc w:val="left"/>
    </w:lvl>
  </w:abstractNum>
  <w:abstractNum w:abstractNumId="1" w15:restartNumberingAfterBreak="0">
    <w:nsid w:val="05715D66"/>
    <w:multiLevelType w:val="hybridMultilevel"/>
    <w:tmpl w:val="B4E6632A"/>
    <w:lvl w:ilvl="0" w:tplc="BF5EEF04">
      <w:start w:val="1"/>
      <w:numFmt w:val="decimal"/>
      <w:lvlText w:val="%1."/>
      <w:lvlJc w:val="left"/>
      <w:pPr>
        <w:ind w:left="400" w:hanging="360"/>
      </w:pPr>
    </w:lvl>
    <w:lvl w:ilvl="1" w:tplc="31028642">
      <w:start w:val="1"/>
      <w:numFmt w:val="lowerLetter"/>
      <w:lvlText w:val="%2."/>
      <w:lvlJc w:val="left"/>
      <w:pPr>
        <w:ind w:left="800" w:hanging="360"/>
      </w:pPr>
    </w:lvl>
    <w:lvl w:ilvl="2" w:tplc="F558BA50">
      <w:start w:val="1"/>
      <w:numFmt w:val="lowerRoman"/>
      <w:lvlText w:val="%3."/>
      <w:lvlJc w:val="right"/>
      <w:pPr>
        <w:ind w:left="1200" w:hanging="180"/>
      </w:pPr>
    </w:lvl>
    <w:lvl w:ilvl="3" w:tplc="3446DB4E">
      <w:start w:val="1"/>
      <w:numFmt w:val="decimal"/>
      <w:lvlText w:val="%4."/>
      <w:lvlJc w:val="left"/>
      <w:pPr>
        <w:ind w:left="1600" w:hanging="360"/>
      </w:pPr>
    </w:lvl>
    <w:lvl w:ilvl="4" w:tplc="FA5E6A0E">
      <w:start w:val="1"/>
      <w:numFmt w:val="lowerLetter"/>
      <w:lvlText w:val="%5."/>
      <w:lvlJc w:val="left"/>
      <w:pPr>
        <w:ind w:left="2000" w:hanging="360"/>
      </w:pPr>
    </w:lvl>
    <w:lvl w:ilvl="5" w:tplc="FF061F22">
      <w:start w:val="1"/>
      <w:numFmt w:val="lowerRoman"/>
      <w:lvlText w:val="%6."/>
      <w:lvlJc w:val="right"/>
      <w:pPr>
        <w:ind w:left="2400" w:hanging="180"/>
      </w:pPr>
    </w:lvl>
    <w:lvl w:ilvl="6" w:tplc="BB08D02E">
      <w:start w:val="1"/>
      <w:numFmt w:val="decimal"/>
      <w:lvlText w:val="%7."/>
      <w:lvlJc w:val="left"/>
      <w:pPr>
        <w:ind w:left="2800" w:hanging="360"/>
      </w:pPr>
    </w:lvl>
    <w:lvl w:ilvl="7" w:tplc="03FC5B34">
      <w:start w:val="1"/>
      <w:numFmt w:val="lowerLetter"/>
      <w:lvlText w:val="%8."/>
      <w:lvlJc w:val="left"/>
      <w:pPr>
        <w:ind w:left="3200" w:hanging="360"/>
      </w:pPr>
    </w:lvl>
    <w:lvl w:ilvl="8" w:tplc="6A245986">
      <w:numFmt w:val="decimal"/>
      <w:lvlText w:val=""/>
      <w:lvlJc w:val="left"/>
    </w:lvl>
  </w:abstractNum>
  <w:abstractNum w:abstractNumId="2" w15:restartNumberingAfterBreak="0">
    <w:nsid w:val="11AF0C87"/>
    <w:multiLevelType w:val="hybridMultilevel"/>
    <w:tmpl w:val="ADBA4B28"/>
    <w:lvl w:ilvl="0" w:tplc="B5DE8B8E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32B80E32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FB7412C8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D9205BEC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E194871C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DA6862F8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1E9CB78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0CE63BC4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51083434">
      <w:numFmt w:val="decimal"/>
      <w:lvlText w:val=""/>
      <w:lvlJc w:val="left"/>
    </w:lvl>
  </w:abstractNum>
  <w:abstractNum w:abstractNumId="3" w15:restartNumberingAfterBreak="0">
    <w:nsid w:val="38321CFA"/>
    <w:multiLevelType w:val="hybridMultilevel"/>
    <w:tmpl w:val="CC0A2694"/>
    <w:lvl w:ilvl="0" w:tplc="659A228C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BF60430C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8488E2EC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0C84A2A6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5B425040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3702A0C4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FC9EC47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745C655C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D22A3FDA">
      <w:numFmt w:val="decimal"/>
      <w:lvlText w:val=""/>
      <w:lvlJc w:val="left"/>
    </w:lvl>
  </w:abstractNum>
  <w:abstractNum w:abstractNumId="4" w15:restartNumberingAfterBreak="0">
    <w:nsid w:val="3AB20EFC"/>
    <w:multiLevelType w:val="hybridMultilevel"/>
    <w:tmpl w:val="0B4CC4A2"/>
    <w:lvl w:ilvl="0" w:tplc="F664FA4C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E54AF430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7FC2A07A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EC6C7916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BE2C3E52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221863D2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C7549E74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797054B4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EA265FC4">
      <w:numFmt w:val="decimal"/>
      <w:lvlText w:val=""/>
      <w:lvlJc w:val="left"/>
    </w:lvl>
  </w:abstractNum>
  <w:abstractNum w:abstractNumId="5" w15:restartNumberingAfterBreak="0">
    <w:nsid w:val="3F0A2DA5"/>
    <w:multiLevelType w:val="hybridMultilevel"/>
    <w:tmpl w:val="C002C690"/>
    <w:lvl w:ilvl="0" w:tplc="03B44B2E">
      <w:start w:val="1"/>
      <w:numFmt w:val="decimal"/>
      <w:lvlText w:val="%1."/>
      <w:lvlJc w:val="left"/>
      <w:pPr>
        <w:ind w:left="400" w:hanging="360"/>
      </w:pPr>
    </w:lvl>
    <w:lvl w:ilvl="1" w:tplc="AD7844E6">
      <w:start w:val="1"/>
      <w:numFmt w:val="lowerLetter"/>
      <w:lvlText w:val="%2."/>
      <w:lvlJc w:val="left"/>
      <w:pPr>
        <w:ind w:left="800" w:hanging="360"/>
      </w:pPr>
    </w:lvl>
    <w:lvl w:ilvl="2" w:tplc="BC9ADB3A">
      <w:start w:val="1"/>
      <w:numFmt w:val="lowerRoman"/>
      <w:lvlText w:val="%3."/>
      <w:lvlJc w:val="right"/>
      <w:pPr>
        <w:ind w:left="1200" w:hanging="180"/>
      </w:pPr>
    </w:lvl>
    <w:lvl w:ilvl="3" w:tplc="DF461B06">
      <w:start w:val="1"/>
      <w:numFmt w:val="decimal"/>
      <w:lvlText w:val="%4."/>
      <w:lvlJc w:val="left"/>
      <w:pPr>
        <w:ind w:left="1600" w:hanging="360"/>
      </w:pPr>
    </w:lvl>
    <w:lvl w:ilvl="4" w:tplc="3142387C">
      <w:start w:val="1"/>
      <w:numFmt w:val="lowerLetter"/>
      <w:lvlText w:val="%5."/>
      <w:lvlJc w:val="left"/>
      <w:pPr>
        <w:ind w:left="2000" w:hanging="360"/>
      </w:pPr>
    </w:lvl>
    <w:lvl w:ilvl="5" w:tplc="730CF520">
      <w:start w:val="1"/>
      <w:numFmt w:val="lowerRoman"/>
      <w:lvlText w:val="%6."/>
      <w:lvlJc w:val="right"/>
      <w:pPr>
        <w:ind w:left="2400" w:hanging="180"/>
      </w:pPr>
    </w:lvl>
    <w:lvl w:ilvl="6" w:tplc="7F80B51A">
      <w:start w:val="1"/>
      <w:numFmt w:val="decimal"/>
      <w:lvlText w:val="%7."/>
      <w:lvlJc w:val="left"/>
      <w:pPr>
        <w:ind w:left="2800" w:hanging="360"/>
      </w:pPr>
    </w:lvl>
    <w:lvl w:ilvl="7" w:tplc="3A04F998">
      <w:start w:val="1"/>
      <w:numFmt w:val="lowerLetter"/>
      <w:lvlText w:val="%8."/>
      <w:lvlJc w:val="left"/>
      <w:pPr>
        <w:ind w:left="3200" w:hanging="360"/>
      </w:pPr>
    </w:lvl>
    <w:lvl w:ilvl="8" w:tplc="033EA820">
      <w:numFmt w:val="decimal"/>
      <w:lvlText w:val=""/>
      <w:lvlJc w:val="left"/>
    </w:lvl>
  </w:abstractNum>
  <w:abstractNum w:abstractNumId="6" w15:restartNumberingAfterBreak="0">
    <w:nsid w:val="4D882EC6"/>
    <w:multiLevelType w:val="hybridMultilevel"/>
    <w:tmpl w:val="46DE0D76"/>
    <w:lvl w:ilvl="0" w:tplc="B7FA9736">
      <w:start w:val="1"/>
      <w:numFmt w:val="decimal"/>
      <w:lvlText w:val="%1."/>
      <w:lvlJc w:val="left"/>
      <w:pPr>
        <w:ind w:left="400" w:hanging="360"/>
      </w:pPr>
    </w:lvl>
    <w:lvl w:ilvl="1" w:tplc="8A36CEF2">
      <w:start w:val="1"/>
      <w:numFmt w:val="lowerLetter"/>
      <w:lvlText w:val="%2."/>
      <w:lvlJc w:val="left"/>
      <w:pPr>
        <w:ind w:left="800" w:hanging="360"/>
      </w:pPr>
    </w:lvl>
    <w:lvl w:ilvl="2" w:tplc="C5026FD0">
      <w:start w:val="1"/>
      <w:numFmt w:val="lowerRoman"/>
      <w:lvlText w:val="%3."/>
      <w:lvlJc w:val="right"/>
      <w:pPr>
        <w:ind w:left="1200" w:hanging="180"/>
      </w:pPr>
    </w:lvl>
    <w:lvl w:ilvl="3" w:tplc="159C6C90">
      <w:start w:val="1"/>
      <w:numFmt w:val="decimal"/>
      <w:lvlText w:val="%4."/>
      <w:lvlJc w:val="left"/>
      <w:pPr>
        <w:ind w:left="1600" w:hanging="360"/>
      </w:pPr>
    </w:lvl>
    <w:lvl w:ilvl="4" w:tplc="43BE30EC">
      <w:start w:val="1"/>
      <w:numFmt w:val="lowerLetter"/>
      <w:lvlText w:val="%5."/>
      <w:lvlJc w:val="left"/>
      <w:pPr>
        <w:ind w:left="2000" w:hanging="360"/>
      </w:pPr>
    </w:lvl>
    <w:lvl w:ilvl="5" w:tplc="30DCAF1A">
      <w:start w:val="1"/>
      <w:numFmt w:val="lowerRoman"/>
      <w:lvlText w:val="%6."/>
      <w:lvlJc w:val="right"/>
      <w:pPr>
        <w:ind w:left="2400" w:hanging="180"/>
      </w:pPr>
    </w:lvl>
    <w:lvl w:ilvl="6" w:tplc="0074A168">
      <w:start w:val="1"/>
      <w:numFmt w:val="decimal"/>
      <w:lvlText w:val="%7."/>
      <w:lvlJc w:val="left"/>
      <w:pPr>
        <w:ind w:left="2800" w:hanging="360"/>
      </w:pPr>
    </w:lvl>
    <w:lvl w:ilvl="7" w:tplc="C174232E">
      <w:start w:val="1"/>
      <w:numFmt w:val="lowerLetter"/>
      <w:lvlText w:val="%8."/>
      <w:lvlJc w:val="left"/>
      <w:pPr>
        <w:ind w:left="3200" w:hanging="360"/>
      </w:pPr>
    </w:lvl>
    <w:lvl w:ilvl="8" w:tplc="DE1A0EAA">
      <w:numFmt w:val="decimal"/>
      <w:lvlText w:val=""/>
      <w:lvlJc w:val="left"/>
    </w:lvl>
  </w:abstractNum>
  <w:abstractNum w:abstractNumId="7" w15:restartNumberingAfterBreak="0">
    <w:nsid w:val="5760498E"/>
    <w:multiLevelType w:val="hybridMultilevel"/>
    <w:tmpl w:val="42ECB1EE"/>
    <w:lvl w:ilvl="0" w:tplc="985C966A">
      <w:start w:val="1"/>
      <w:numFmt w:val="decimal"/>
      <w:lvlText w:val="%1."/>
      <w:lvlJc w:val="left"/>
      <w:pPr>
        <w:ind w:left="400" w:hanging="360"/>
      </w:pPr>
    </w:lvl>
    <w:lvl w:ilvl="1" w:tplc="FFE0C50C">
      <w:start w:val="1"/>
      <w:numFmt w:val="lowerLetter"/>
      <w:lvlText w:val="%2."/>
      <w:lvlJc w:val="left"/>
      <w:pPr>
        <w:ind w:left="800" w:hanging="360"/>
      </w:pPr>
    </w:lvl>
    <w:lvl w:ilvl="2" w:tplc="07A6ADC2">
      <w:start w:val="1"/>
      <w:numFmt w:val="lowerRoman"/>
      <w:lvlText w:val="%3."/>
      <w:lvlJc w:val="right"/>
      <w:pPr>
        <w:ind w:left="1200" w:hanging="180"/>
      </w:pPr>
    </w:lvl>
    <w:lvl w:ilvl="3" w:tplc="6174FBC6">
      <w:start w:val="1"/>
      <w:numFmt w:val="decimal"/>
      <w:lvlText w:val="%4."/>
      <w:lvlJc w:val="left"/>
      <w:pPr>
        <w:ind w:left="1600" w:hanging="360"/>
      </w:pPr>
    </w:lvl>
    <w:lvl w:ilvl="4" w:tplc="71900DAE">
      <w:start w:val="1"/>
      <w:numFmt w:val="lowerLetter"/>
      <w:lvlText w:val="%5."/>
      <w:lvlJc w:val="left"/>
      <w:pPr>
        <w:ind w:left="2000" w:hanging="360"/>
      </w:pPr>
    </w:lvl>
    <w:lvl w:ilvl="5" w:tplc="4E963732">
      <w:start w:val="1"/>
      <w:numFmt w:val="lowerRoman"/>
      <w:lvlText w:val="%6."/>
      <w:lvlJc w:val="right"/>
      <w:pPr>
        <w:ind w:left="2400" w:hanging="180"/>
      </w:pPr>
    </w:lvl>
    <w:lvl w:ilvl="6" w:tplc="E8F80042">
      <w:start w:val="1"/>
      <w:numFmt w:val="decimal"/>
      <w:lvlText w:val="%7."/>
      <w:lvlJc w:val="left"/>
      <w:pPr>
        <w:ind w:left="2800" w:hanging="360"/>
      </w:pPr>
    </w:lvl>
    <w:lvl w:ilvl="7" w:tplc="3182B17C">
      <w:start w:val="1"/>
      <w:numFmt w:val="lowerLetter"/>
      <w:lvlText w:val="%8."/>
      <w:lvlJc w:val="left"/>
      <w:pPr>
        <w:ind w:left="3200" w:hanging="360"/>
      </w:pPr>
    </w:lvl>
    <w:lvl w:ilvl="8" w:tplc="4E021384">
      <w:numFmt w:val="decimal"/>
      <w:lvlText w:val=""/>
      <w:lvlJc w:val="left"/>
    </w:lvl>
  </w:abstractNum>
  <w:abstractNum w:abstractNumId="8" w15:restartNumberingAfterBreak="0">
    <w:nsid w:val="66564FFF"/>
    <w:multiLevelType w:val="hybridMultilevel"/>
    <w:tmpl w:val="72AEF026"/>
    <w:lvl w:ilvl="0" w:tplc="98AA1906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44B2BC2A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30F22616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6CCC671A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E3189CAC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137E174A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F80C76A0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4ACCD50E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FD762584">
      <w:numFmt w:val="decimal"/>
      <w:lvlText w:val=""/>
      <w:lvlJc w:val="left"/>
    </w:lvl>
  </w:abstractNum>
  <w:abstractNum w:abstractNumId="9" w15:restartNumberingAfterBreak="0">
    <w:nsid w:val="7DAC054F"/>
    <w:multiLevelType w:val="hybridMultilevel"/>
    <w:tmpl w:val="A1C23AB0"/>
    <w:lvl w:ilvl="0" w:tplc="F8D6E62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E3FE3E9E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991435F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D844350E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CD42E96E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CF1CF080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1ED423E4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60DA059C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7BC81BE0">
      <w:numFmt w:val="decimal"/>
      <w:lvlText w:val=""/>
      <w:lvlJc w:val="left"/>
    </w:lvl>
  </w:abstractNum>
  <w:num w:numId="1">
    <w:abstractNumId w:val="9"/>
  </w:num>
  <w:num w:numId="2">
    <w:abstractNumId w:val="7"/>
  </w:num>
  <w:num w:numId="3">
    <w:abstractNumId w:val="2"/>
  </w:num>
  <w:num w:numId="4">
    <w:abstractNumId w:val="1"/>
  </w:num>
  <w:num w:numId="5">
    <w:abstractNumId w:val="8"/>
  </w:num>
  <w:num w:numId="6">
    <w:abstractNumId w:val="6"/>
  </w:num>
  <w:num w:numId="7">
    <w:abstractNumId w:val="0"/>
  </w:num>
  <w:num w:numId="8">
    <w:abstractNumId w:val="5"/>
  </w:num>
  <w:num w:numId="9">
    <w:abstractNumId w:val="4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doNotShadeFormData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642B"/>
    <w:rsid w:val="000A1415"/>
    <w:rsid w:val="001D36B4"/>
    <w:rsid w:val="004A1061"/>
    <w:rsid w:val="005A257C"/>
    <w:rsid w:val="0068642B"/>
    <w:rsid w:val="00691F8C"/>
    <w:rsid w:val="006A02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644246"/>
  <w15:docId w15:val="{5B121C72-CD94-4EE5-9B3C-41B2C1C764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D36B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A106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у виносці Знак"/>
    <w:basedOn w:val="a0"/>
    <w:link w:val="a4"/>
    <w:uiPriority w:val="99"/>
    <w:semiHidden/>
    <w:rsid w:val="004A106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2361</Words>
  <Characters>1346</Characters>
  <Application>Microsoft Office Word</Application>
  <DocSecurity>0</DocSecurity>
  <Lines>11</Lines>
  <Paragraphs>7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diakov.net</Company>
  <LinksUpToDate>false</LinksUpToDate>
  <CharactersWithSpaces>3700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Apache POI</dc:creator>
  <cp:lastModifiedBy>Директор</cp:lastModifiedBy>
  <cp:revision>6</cp:revision>
  <cp:lastPrinted>2026-04-16T11:23:00Z</cp:lastPrinted>
  <dcterms:created xsi:type="dcterms:W3CDTF">2025-03-04T10:40:00Z</dcterms:created>
  <dcterms:modified xsi:type="dcterms:W3CDTF">2026-04-16T11:24:00Z</dcterms:modified>
</cp:coreProperties>
</file>