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5A" w:rsidRDefault="0038775A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Pr="003601E4" w:rsidRDefault="003601E4" w:rsidP="003601E4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01E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Заклад дошкільної освіти №2 комбінованого типу</w:t>
      </w:r>
    </w:p>
    <w:p w:rsidR="003601E4" w:rsidRPr="003601E4" w:rsidRDefault="003601E4" w:rsidP="003601E4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01E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Ужгородської міської ради Закарпатської області</w:t>
      </w: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P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52"/>
          <w:szCs w:val="52"/>
          <w:lang w:val="uk-UA"/>
        </w:rPr>
        <w:t>Консультація для батьків</w:t>
      </w:r>
    </w:p>
    <w:p w:rsidR="003601E4" w:rsidRP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52"/>
          <w:szCs w:val="52"/>
          <w:lang w:val="uk-UA"/>
        </w:rPr>
      </w:pPr>
      <w:r w:rsidRPr="003601E4">
        <w:rPr>
          <w:rFonts w:ascii="Times New Roman" w:eastAsia="Calibri" w:hAnsi="Times New Roman" w:cs="Times New Roman"/>
          <w:b/>
          <w:sz w:val="52"/>
          <w:szCs w:val="52"/>
          <w:shd w:val="clear" w:color="auto" w:fill="FFFFFF"/>
          <w:lang w:val="uk-UA" w:eastAsia="en-US"/>
        </w:rPr>
        <w:t>Як одягати дітей взимку</w:t>
      </w: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3601E4" w:rsidRDefault="00A149B3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  <w:t>Ужгород, 2026</w:t>
      </w:r>
      <w:bookmarkStart w:id="0" w:name="_GoBack"/>
      <w:bookmarkEnd w:id="0"/>
    </w:p>
    <w:p w:rsidR="003601E4" w:rsidRDefault="003601E4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</w:p>
    <w:p w:rsidR="00CD1E93" w:rsidRPr="00245191" w:rsidRDefault="00CD1E93" w:rsidP="001F32F0">
      <w:pPr>
        <w:pStyle w:val="a4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</w:pPr>
      <w:r w:rsidRPr="00245191">
        <w:rPr>
          <w:rFonts w:ascii="Times New Roman" w:hAnsi="Times New Roman" w:cs="Times New Roman"/>
          <w:b/>
          <w:i/>
          <w:color w:val="215868" w:themeColor="accent5" w:themeShade="80"/>
          <w:sz w:val="48"/>
          <w:lang w:val="uk-UA"/>
        </w:rPr>
        <w:t>Одягаємось не за сезоном, а по погоді</w:t>
      </w:r>
    </w:p>
    <w:p w:rsidR="00CD1E93" w:rsidRDefault="00CD1E93" w:rsidP="001F32F0">
      <w:pPr>
        <w:pStyle w:val="a4"/>
        <w:spacing w:line="360" w:lineRule="auto"/>
        <w:ind w:firstLine="426"/>
        <w:rPr>
          <w:rFonts w:ascii="Times New Roman" w:hAnsi="Times New Roman" w:cs="Times New Roman"/>
          <w:sz w:val="28"/>
          <w:lang w:val="uk-UA"/>
        </w:rPr>
      </w:pP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Можна виділити 4 діапазони температури взимку:</w:t>
      </w:r>
    </w:p>
    <w:p w:rsidR="003601E4" w:rsidRDefault="001F32F0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866140</wp:posOffset>
            </wp:positionV>
            <wp:extent cx="3954145" cy="2637790"/>
            <wp:effectExtent l="0" t="0" r="0" b="0"/>
            <wp:wrapThrough wrapText="bothSides">
              <wp:wrapPolygon edited="0">
                <wp:start x="0" y="0"/>
                <wp:lineTo x="0" y="21371"/>
                <wp:lineTo x="21541" y="21371"/>
                <wp:lineTo x="21541" y="0"/>
                <wp:lineTo x="0" y="0"/>
              </wp:wrapPolygon>
            </wp:wrapThrough>
            <wp:docPr id="1" name="Рисунок 1" descr="Как сэкономить на покупке детской зимней куртки - Дети - 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экономить на покупке детской зимней куртки - Дети - Стать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3601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601E4"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D1E93" w:rsidRPr="003601E4">
        <w:rPr>
          <w:rFonts w:ascii="Times New Roman" w:hAnsi="Times New Roman" w:cs="Times New Roman"/>
          <w:b/>
          <w:sz w:val="28"/>
          <w:szCs w:val="28"/>
          <w:u w:val="single"/>
        </w:rPr>
        <w:t>Від мінус 5 до плюс 5 градусів Цельсія</w:t>
      </w:r>
      <w:r w:rsidR="00CD1E93" w:rsidRPr="003601E4">
        <w:rPr>
          <w:rFonts w:ascii="Times New Roman" w:hAnsi="Times New Roman" w:cs="Times New Roman"/>
          <w:sz w:val="28"/>
          <w:szCs w:val="28"/>
        </w:rPr>
        <w:t>.</w:t>
      </w:r>
      <w:r w:rsidR="003601E4"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sz w:val="28"/>
          <w:szCs w:val="28"/>
          <w:lang w:val="uk-UA"/>
        </w:rPr>
        <w:t>Одяг дитини при цій температурі повинен складатися з комбінезона на синтепоні, колготок і футболки з довгим рукавом, теплих черевичків з вовняною устілкою, бавовняних шкарпеток, теплих рукавичок і вовняної шапочки.</w:t>
      </w:r>
      <w:r w:rsidR="001F32F0"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-</w:t>
      </w:r>
      <w:r w:rsidR="003601E4"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мінус 5 до мінус 10 градусів Цельсія.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Попередній набір потрібно доповнити синтетичною або бавовняною водолазкою. На бавовняні шкарпетки потрібно надіти ще і вов</w:t>
      </w:r>
      <w:r w:rsidR="0038775A"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няні </w:t>
      </w:r>
    </w:p>
    <w:p w:rsid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601E4"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3601E4">
        <w:rPr>
          <w:rFonts w:ascii="Times New Roman" w:hAnsi="Times New Roman" w:cs="Times New Roman"/>
          <w:b/>
          <w:sz w:val="28"/>
          <w:szCs w:val="28"/>
          <w:u w:val="single"/>
        </w:rPr>
        <w:t>Від мінус 10 до мінус 15 градусів Цельсія.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Теплі черевики замінити валянками або утеплен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3601E4">
        <w:rPr>
          <w:rFonts w:ascii="Times New Roman" w:hAnsi="Times New Roman" w:cs="Times New Roman"/>
          <w:sz w:val="28"/>
          <w:szCs w:val="28"/>
        </w:rPr>
        <w:t xml:space="preserve"> взуттям. У цю погоду одяг дитини повинна складатися з пухово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3601E4">
        <w:rPr>
          <w:rFonts w:ascii="Times New Roman" w:hAnsi="Times New Roman" w:cs="Times New Roman"/>
          <w:sz w:val="28"/>
          <w:szCs w:val="28"/>
        </w:rPr>
        <w:t xml:space="preserve"> комбінезона з капюшоном, він повинен вдягатися на вовняну шапку. Замість рукавичок краще надягти рукавиці з </w:t>
      </w:r>
      <w:r w:rsidR="003601E4">
        <w:rPr>
          <w:rFonts w:ascii="Times New Roman" w:hAnsi="Times New Roman" w:cs="Times New Roman"/>
          <w:sz w:val="28"/>
          <w:szCs w:val="28"/>
        </w:rPr>
        <w:t>хутряною підкладкою або вовняні</w:t>
      </w:r>
      <w:r w:rsidRPr="003601E4">
        <w:rPr>
          <w:rFonts w:ascii="Times New Roman" w:hAnsi="Times New Roman" w:cs="Times New Roman"/>
          <w:sz w:val="28"/>
          <w:szCs w:val="28"/>
        </w:rPr>
        <w:t>.</w:t>
      </w:r>
    </w:p>
    <w:p w:rsidR="003601E4" w:rsidRDefault="0038775A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b/>
          <w:noProof/>
          <w:sz w:val="28"/>
          <w:szCs w:val="28"/>
          <w:u w:val="single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629285</wp:posOffset>
            </wp:positionV>
            <wp:extent cx="2276475" cy="2388235"/>
            <wp:effectExtent l="0" t="0" r="0" b="0"/>
            <wp:wrapThrough wrapText="bothSides">
              <wp:wrapPolygon edited="0">
                <wp:start x="0" y="0"/>
                <wp:lineTo x="0" y="21365"/>
                <wp:lineTo x="21510" y="21365"/>
                <wp:lineTo x="21510" y="0"/>
                <wp:lineTo x="0" y="0"/>
              </wp:wrapPolygon>
            </wp:wrapThrough>
            <wp:docPr id="2" name="Рисунок 2" descr="C:\Users\Viktory\Desktop\1_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ktory\Desktop\1_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0"/>
                    <a:stretch/>
                  </pic:blipFill>
                  <pic:spPr bwMode="auto">
                    <a:xfrm>
                      <a:off x="0" y="0"/>
                      <a:ext cx="227647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3601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601E4" w:rsidRPr="003601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D1E93" w:rsidRPr="003601E4">
        <w:rPr>
          <w:rFonts w:ascii="Times New Roman" w:hAnsi="Times New Roman" w:cs="Times New Roman"/>
          <w:b/>
          <w:sz w:val="28"/>
          <w:szCs w:val="28"/>
          <w:u w:val="single"/>
        </w:rPr>
        <w:t>Від мінус 15 до мінус 23 градусів Цельсія.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 xml:space="preserve">У цю погоду </w:t>
      </w:r>
      <w:r w:rsidR="003601E4">
        <w:rPr>
          <w:rFonts w:ascii="Times New Roman" w:hAnsi="Times New Roman" w:cs="Times New Roman"/>
          <w:sz w:val="28"/>
          <w:szCs w:val="28"/>
        </w:rPr>
        <w:t>з дитиною потрібно сидіти вдома</w:t>
      </w:r>
      <w:r w:rsidRPr="003601E4">
        <w:rPr>
          <w:rFonts w:ascii="Times New Roman" w:hAnsi="Times New Roman" w:cs="Times New Roman"/>
          <w:sz w:val="28"/>
          <w:szCs w:val="28"/>
        </w:rPr>
        <w:t xml:space="preserve">, але якщо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3601E4">
        <w:rPr>
          <w:rFonts w:ascii="Times New Roman" w:hAnsi="Times New Roman" w:cs="Times New Roman"/>
          <w:sz w:val="28"/>
          <w:szCs w:val="28"/>
        </w:rPr>
        <w:t xml:space="preserve"> ви вийшли на вулицю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601E4">
        <w:rPr>
          <w:rFonts w:ascii="Times New Roman" w:hAnsi="Times New Roman" w:cs="Times New Roman"/>
          <w:sz w:val="28"/>
          <w:szCs w:val="28"/>
        </w:rPr>
        <w:t>одяг має бути так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601E4">
        <w:rPr>
          <w:rFonts w:ascii="Times New Roman" w:hAnsi="Times New Roman" w:cs="Times New Roman"/>
          <w:sz w:val="28"/>
          <w:szCs w:val="28"/>
        </w:rPr>
        <w:t>, як і попередн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601E4">
        <w:rPr>
          <w:rFonts w:ascii="Times New Roman" w:hAnsi="Times New Roman" w:cs="Times New Roman"/>
          <w:sz w:val="28"/>
          <w:szCs w:val="28"/>
        </w:rPr>
        <w:t>, і тут не допоможе додатковий шар. Потрібно прийн</w:t>
      </w:r>
      <w:r w:rsidR="003601E4">
        <w:rPr>
          <w:rFonts w:ascii="Times New Roman" w:hAnsi="Times New Roman" w:cs="Times New Roman"/>
          <w:sz w:val="28"/>
          <w:szCs w:val="28"/>
        </w:rPr>
        <w:t>яти відповідні запобіжні заходи</w:t>
      </w:r>
      <w:r w:rsidRPr="003601E4">
        <w:rPr>
          <w:rFonts w:ascii="Times New Roman" w:hAnsi="Times New Roman" w:cs="Times New Roman"/>
          <w:sz w:val="28"/>
          <w:szCs w:val="28"/>
        </w:rPr>
        <w:t>, щок</w:t>
      </w:r>
      <w:r w:rsidR="003601E4">
        <w:rPr>
          <w:rFonts w:ascii="Times New Roman" w:hAnsi="Times New Roman" w:cs="Times New Roman"/>
          <w:sz w:val="28"/>
          <w:szCs w:val="28"/>
        </w:rPr>
        <w:t>и дитини намазати жирним кремом</w:t>
      </w:r>
      <w:r w:rsidRPr="003601E4">
        <w:rPr>
          <w:rFonts w:ascii="Times New Roman" w:hAnsi="Times New Roman" w:cs="Times New Roman"/>
          <w:sz w:val="28"/>
          <w:szCs w:val="28"/>
        </w:rPr>
        <w:t>, зменшити час прогулянки.</w:t>
      </w:r>
    </w:p>
    <w:p w:rsidR="00CD1E93" w:rsidRPr="003601E4" w:rsidRDefault="003601E4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 непогано</w:t>
      </w:r>
      <w:r w:rsidR="00CD1E93" w:rsidRPr="003601E4">
        <w:rPr>
          <w:rFonts w:ascii="Times New Roman" w:hAnsi="Times New Roman" w:cs="Times New Roman"/>
          <w:sz w:val="28"/>
          <w:szCs w:val="28"/>
        </w:rPr>
        <w:t>, якщо у дитини о</w:t>
      </w:r>
      <w:r w:rsidR="00CD1E93"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дяг </w:t>
      </w:r>
      <w:r w:rsidR="00CD1E93" w:rsidRPr="003601E4">
        <w:rPr>
          <w:rFonts w:ascii="Times New Roman" w:hAnsi="Times New Roman" w:cs="Times New Roman"/>
          <w:sz w:val="28"/>
          <w:szCs w:val="28"/>
        </w:rPr>
        <w:t>будет включати термобілизну. Зараз так</w:t>
      </w:r>
      <w:r w:rsidR="00CD1E93" w:rsidRPr="003601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1E93" w:rsidRPr="003601E4">
        <w:rPr>
          <w:rFonts w:ascii="Times New Roman" w:hAnsi="Times New Roman" w:cs="Times New Roman"/>
          <w:sz w:val="28"/>
          <w:szCs w:val="28"/>
        </w:rPr>
        <w:t xml:space="preserve"> білизн</w:t>
      </w:r>
      <w:r w:rsidR="00CD1E93" w:rsidRPr="003601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1E93" w:rsidRPr="003601E4">
        <w:rPr>
          <w:rFonts w:ascii="Times New Roman" w:hAnsi="Times New Roman" w:cs="Times New Roman"/>
          <w:sz w:val="28"/>
          <w:szCs w:val="28"/>
        </w:rPr>
        <w:t xml:space="preserve"> носять дорослі і діти. Термобілизна </w:t>
      </w:r>
      <w:r>
        <w:rPr>
          <w:rFonts w:ascii="Times New Roman" w:hAnsi="Times New Roman" w:cs="Times New Roman"/>
          <w:sz w:val="28"/>
          <w:szCs w:val="28"/>
        </w:rPr>
        <w:t>містить суміш вовни і синтетики</w:t>
      </w:r>
      <w:r w:rsidR="00CD1E93" w:rsidRPr="003601E4">
        <w:rPr>
          <w:rFonts w:ascii="Times New Roman" w:hAnsi="Times New Roman" w:cs="Times New Roman"/>
          <w:sz w:val="28"/>
          <w:szCs w:val="28"/>
        </w:rPr>
        <w:t xml:space="preserve">. Синтетика </w:t>
      </w:r>
      <w:r>
        <w:rPr>
          <w:rFonts w:ascii="Times New Roman" w:hAnsi="Times New Roman" w:cs="Times New Roman"/>
          <w:sz w:val="28"/>
          <w:szCs w:val="28"/>
        </w:rPr>
        <w:t>здатна виводити надлишки вологи</w:t>
      </w:r>
      <w:r w:rsidR="00CD1E93" w:rsidRPr="003601E4">
        <w:rPr>
          <w:rFonts w:ascii="Times New Roman" w:hAnsi="Times New Roman" w:cs="Times New Roman"/>
          <w:sz w:val="28"/>
          <w:szCs w:val="28"/>
        </w:rPr>
        <w:t>, а шерсть - зберігати тепло. У такій б</w:t>
      </w:r>
      <w:r>
        <w:rPr>
          <w:rFonts w:ascii="Times New Roman" w:hAnsi="Times New Roman" w:cs="Times New Roman"/>
          <w:sz w:val="28"/>
          <w:szCs w:val="28"/>
        </w:rPr>
        <w:t>ілизні дитині буде досить тепло</w:t>
      </w:r>
      <w:r w:rsidR="00CD1E93" w:rsidRPr="003601E4">
        <w:rPr>
          <w:rFonts w:ascii="Times New Roman" w:hAnsi="Times New Roman" w:cs="Times New Roman"/>
          <w:sz w:val="28"/>
          <w:szCs w:val="28"/>
        </w:rPr>
        <w:t>, і навіть якщо в</w:t>
      </w:r>
      <w:r w:rsidR="00CD1E93" w:rsidRPr="003601E4"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="00CD1E93" w:rsidRPr="003601E4">
        <w:rPr>
          <w:rFonts w:ascii="Times New Roman" w:hAnsi="Times New Roman" w:cs="Times New Roman"/>
          <w:sz w:val="28"/>
          <w:szCs w:val="28"/>
        </w:rPr>
        <w:t xml:space="preserve"> буде грати і акти</w:t>
      </w:r>
      <w:r>
        <w:rPr>
          <w:rFonts w:ascii="Times New Roman" w:hAnsi="Times New Roman" w:cs="Times New Roman"/>
          <w:sz w:val="28"/>
          <w:szCs w:val="28"/>
        </w:rPr>
        <w:t>вно бігати він залишиться сухим</w:t>
      </w:r>
      <w:r w:rsidR="00CD1E93" w:rsidRPr="003601E4">
        <w:rPr>
          <w:rFonts w:ascii="Times New Roman" w:hAnsi="Times New Roman" w:cs="Times New Roman"/>
          <w:sz w:val="28"/>
          <w:szCs w:val="28"/>
        </w:rPr>
        <w:t>.</w:t>
      </w:r>
      <w:r w:rsidR="001F32F0" w:rsidRPr="00360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Як</w:t>
      </w:r>
      <w:r w:rsidR="003601E4">
        <w:rPr>
          <w:rFonts w:ascii="Times New Roman" w:hAnsi="Times New Roman" w:cs="Times New Roman"/>
          <w:sz w:val="28"/>
          <w:szCs w:val="28"/>
        </w:rPr>
        <w:t>що ж у дитини алергія на шерсть</w:t>
      </w:r>
      <w:r w:rsidRPr="003601E4">
        <w:rPr>
          <w:rFonts w:ascii="Times New Roman" w:hAnsi="Times New Roman" w:cs="Times New Roman"/>
          <w:sz w:val="28"/>
          <w:szCs w:val="28"/>
        </w:rPr>
        <w:t>, то так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601E4">
        <w:rPr>
          <w:rFonts w:ascii="Times New Roman" w:hAnsi="Times New Roman" w:cs="Times New Roman"/>
          <w:sz w:val="28"/>
          <w:szCs w:val="28"/>
        </w:rPr>
        <w:t xml:space="preserve"> термобілизна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1E4">
        <w:rPr>
          <w:rFonts w:ascii="Times New Roman" w:hAnsi="Times New Roman" w:cs="Times New Roman"/>
          <w:sz w:val="28"/>
          <w:szCs w:val="28"/>
        </w:rPr>
        <w:t>не підійде. Тоді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1E4">
        <w:rPr>
          <w:rFonts w:ascii="Times New Roman" w:hAnsi="Times New Roman" w:cs="Times New Roman"/>
          <w:sz w:val="28"/>
          <w:szCs w:val="28"/>
        </w:rPr>
        <w:t xml:space="preserve"> замість цієї білизни потрібно </w:t>
      </w:r>
      <w:r w:rsidR="003601E4">
        <w:rPr>
          <w:rFonts w:ascii="Times New Roman" w:hAnsi="Times New Roman" w:cs="Times New Roman"/>
          <w:sz w:val="28"/>
          <w:szCs w:val="28"/>
        </w:rPr>
        <w:t>надягати майку з довгим рукавом</w:t>
      </w:r>
      <w:r w:rsidRPr="003601E4">
        <w:rPr>
          <w:rFonts w:ascii="Times New Roman" w:hAnsi="Times New Roman" w:cs="Times New Roman"/>
          <w:sz w:val="28"/>
          <w:szCs w:val="28"/>
        </w:rPr>
        <w:t>, свет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601E4">
        <w:rPr>
          <w:rFonts w:ascii="Times New Roman" w:hAnsi="Times New Roman" w:cs="Times New Roman"/>
          <w:sz w:val="28"/>
          <w:szCs w:val="28"/>
        </w:rPr>
        <w:t>р або водолазку з бавовни з домішкою синтетики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1E4">
        <w:rPr>
          <w:rFonts w:ascii="Times New Roman" w:hAnsi="Times New Roman" w:cs="Times New Roman"/>
          <w:sz w:val="28"/>
          <w:szCs w:val="28"/>
        </w:rPr>
        <w:t xml:space="preserve"> або з льону. Чист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601E4">
        <w:rPr>
          <w:rFonts w:ascii="Times New Roman" w:hAnsi="Times New Roman" w:cs="Times New Roman"/>
          <w:sz w:val="28"/>
          <w:szCs w:val="28"/>
        </w:rPr>
        <w:t>бавовн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01E4">
        <w:rPr>
          <w:rFonts w:ascii="Times New Roman" w:hAnsi="Times New Roman" w:cs="Times New Roman"/>
          <w:sz w:val="28"/>
          <w:szCs w:val="28"/>
        </w:rPr>
        <w:t xml:space="preserve"> краще не надягати</w:t>
      </w:r>
      <w:r w:rsidRPr="003601E4">
        <w:rPr>
          <w:rFonts w:ascii="Times New Roman" w:hAnsi="Times New Roman" w:cs="Times New Roman"/>
          <w:sz w:val="28"/>
          <w:szCs w:val="28"/>
        </w:rPr>
        <w:t>, в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601E4">
        <w:rPr>
          <w:rFonts w:ascii="Times New Roman" w:hAnsi="Times New Roman" w:cs="Times New Roman"/>
          <w:sz w:val="28"/>
          <w:szCs w:val="28"/>
        </w:rPr>
        <w:t>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601E4">
        <w:rPr>
          <w:rFonts w:ascii="Times New Roman" w:hAnsi="Times New Roman" w:cs="Times New Roman"/>
          <w:sz w:val="28"/>
          <w:szCs w:val="28"/>
        </w:rPr>
        <w:t xml:space="preserve"> добре вбирає вологу</w:t>
      </w:r>
      <w:r w:rsidRPr="003601E4">
        <w:rPr>
          <w:rFonts w:ascii="Times New Roman" w:hAnsi="Times New Roman" w:cs="Times New Roman"/>
          <w:sz w:val="28"/>
          <w:szCs w:val="28"/>
        </w:rPr>
        <w:t>, внаслідок чого охолоджується.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lastRenderedPageBreak/>
        <w:t>Якщо ви зайшли з дитиною в приміщення, відразу потрібно з 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3601E4">
        <w:rPr>
          <w:rFonts w:ascii="Times New Roman" w:hAnsi="Times New Roman" w:cs="Times New Roman"/>
          <w:sz w:val="28"/>
          <w:szCs w:val="28"/>
        </w:rPr>
        <w:t xml:space="preserve"> зняти зайвий </w:t>
      </w:r>
      <w:r w:rsidR="003601E4">
        <w:rPr>
          <w:rFonts w:ascii="Times New Roman" w:hAnsi="Times New Roman" w:cs="Times New Roman"/>
          <w:sz w:val="28"/>
          <w:szCs w:val="28"/>
        </w:rPr>
        <w:t>Якщо ви вважаєте</w:t>
      </w:r>
      <w:r w:rsidRPr="003601E4">
        <w:rPr>
          <w:rFonts w:ascii="Times New Roman" w:hAnsi="Times New Roman" w:cs="Times New Roman"/>
          <w:sz w:val="28"/>
          <w:szCs w:val="28"/>
        </w:rPr>
        <w:t>,</w:t>
      </w:r>
      <w:r w:rsidR="003601E4">
        <w:rPr>
          <w:rFonts w:ascii="Times New Roman" w:hAnsi="Times New Roman" w:cs="Times New Roman"/>
          <w:sz w:val="28"/>
          <w:szCs w:val="28"/>
        </w:rPr>
        <w:t xml:space="preserve"> що одяг вашого малюка підібраний</w:t>
      </w:r>
      <w:r w:rsidRPr="003601E4">
        <w:rPr>
          <w:rFonts w:ascii="Times New Roman" w:hAnsi="Times New Roman" w:cs="Times New Roman"/>
          <w:sz w:val="28"/>
          <w:szCs w:val="28"/>
        </w:rPr>
        <w:t xml:space="preserve"> п</w:t>
      </w:r>
      <w:r w:rsidR="003601E4">
        <w:rPr>
          <w:rFonts w:ascii="Times New Roman" w:hAnsi="Times New Roman" w:cs="Times New Roman"/>
          <w:sz w:val="28"/>
          <w:szCs w:val="28"/>
        </w:rPr>
        <w:t>равильно, то все одно на вулиці, потрібно стежити за тим</w:t>
      </w:r>
      <w:r w:rsidRPr="003601E4">
        <w:rPr>
          <w:rFonts w:ascii="Times New Roman" w:hAnsi="Times New Roman" w:cs="Times New Roman"/>
          <w:sz w:val="28"/>
          <w:szCs w:val="28"/>
        </w:rPr>
        <w:t>, щоб він не перегрівся і не замерз.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З дитиною все гаразд, коли :</w:t>
      </w:r>
    </w:p>
    <w:p w:rsidR="00CD1E93" w:rsidRPr="003601E4" w:rsidRDefault="001F32F0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16510</wp:posOffset>
            </wp:positionV>
            <wp:extent cx="3505835" cy="2828925"/>
            <wp:effectExtent l="0" t="0" r="0" b="0"/>
            <wp:wrapThrough wrapText="bothSides">
              <wp:wrapPolygon edited="0">
                <wp:start x="0" y="0"/>
                <wp:lineTo x="0" y="21527"/>
                <wp:lineTo x="21479" y="21527"/>
                <wp:lineTo x="21479" y="0"/>
                <wp:lineTo x="0" y="0"/>
              </wp:wrapPolygon>
            </wp:wrapThrough>
            <wp:docPr id="6" name="Рисунок 6" descr="Как определить, замерз ли ребенок? | Меди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определить, замерз ли ребенок? | Медиц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E93" w:rsidRPr="003601E4">
        <w:rPr>
          <w:rFonts w:ascii="Times New Roman" w:hAnsi="Times New Roman" w:cs="Times New Roman"/>
          <w:sz w:val="28"/>
          <w:szCs w:val="28"/>
        </w:rPr>
        <w:t>- Малюк не скаржиться на холод.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sz w:val="28"/>
          <w:szCs w:val="28"/>
        </w:rPr>
        <w:t>- У нього рум'яні щоки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- У дитини прохолодна спи</w:t>
      </w:r>
      <w:r w:rsidR="003601E4">
        <w:rPr>
          <w:rFonts w:ascii="Times New Roman" w:hAnsi="Times New Roman" w:cs="Times New Roman"/>
          <w:sz w:val="28"/>
          <w:szCs w:val="28"/>
        </w:rPr>
        <w:t>на і попа, прохолодні кисті рук</w:t>
      </w:r>
      <w:r w:rsidRPr="003601E4">
        <w:rPr>
          <w:rFonts w:ascii="Times New Roman" w:hAnsi="Times New Roman" w:cs="Times New Roman"/>
          <w:sz w:val="28"/>
          <w:szCs w:val="28"/>
        </w:rPr>
        <w:t>, але не крижані.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- У нього прохол</w:t>
      </w:r>
      <w:r w:rsidR="003601E4">
        <w:rPr>
          <w:rFonts w:ascii="Times New Roman" w:hAnsi="Times New Roman" w:cs="Times New Roman"/>
          <w:sz w:val="28"/>
          <w:szCs w:val="28"/>
        </w:rPr>
        <w:t>одні щоки і ніс, але не крижані</w:t>
      </w:r>
      <w:r w:rsidRPr="003601E4">
        <w:rPr>
          <w:rFonts w:ascii="Times New Roman" w:hAnsi="Times New Roman" w:cs="Times New Roman"/>
          <w:sz w:val="28"/>
          <w:szCs w:val="28"/>
        </w:rPr>
        <w:t>.</w:t>
      </w:r>
    </w:p>
    <w:p w:rsidR="00CD1E93" w:rsidRPr="003601E4" w:rsidRDefault="003601E4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Можна визначити</w:t>
      </w:r>
      <w:r w:rsidR="00CD1E93" w:rsidRPr="003601E4">
        <w:rPr>
          <w:rFonts w:ascii="Times New Roman" w:hAnsi="Times New Roman" w:cs="Times New Roman"/>
          <w:sz w:val="28"/>
          <w:szCs w:val="28"/>
        </w:rPr>
        <w:t>, що дитина замерзла по: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- блідих щоках і червоному носу.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- холодн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3601E4">
        <w:rPr>
          <w:rFonts w:ascii="Times New Roman" w:hAnsi="Times New Roman" w:cs="Times New Roman"/>
          <w:sz w:val="28"/>
          <w:szCs w:val="28"/>
        </w:rPr>
        <w:t xml:space="preserve"> шиї</w:t>
      </w:r>
      <w:r w:rsidRPr="003601E4">
        <w:rPr>
          <w:rFonts w:ascii="Times New Roman" w:hAnsi="Times New Roman" w:cs="Times New Roman"/>
          <w:sz w:val="28"/>
          <w:szCs w:val="28"/>
        </w:rPr>
        <w:t>, переніссі і рук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3601E4">
        <w:rPr>
          <w:rFonts w:ascii="Times New Roman" w:hAnsi="Times New Roman" w:cs="Times New Roman"/>
          <w:sz w:val="28"/>
          <w:szCs w:val="28"/>
        </w:rPr>
        <w:t xml:space="preserve"> трохи вище кисті;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sz w:val="28"/>
          <w:szCs w:val="28"/>
        </w:rPr>
        <w:t xml:space="preserve">-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601E4">
        <w:rPr>
          <w:rFonts w:ascii="Times New Roman" w:hAnsi="Times New Roman" w:cs="Times New Roman"/>
          <w:sz w:val="28"/>
          <w:szCs w:val="28"/>
        </w:rPr>
        <w:t>олодн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601E4">
        <w:rPr>
          <w:rFonts w:ascii="Times New Roman" w:hAnsi="Times New Roman" w:cs="Times New Roman"/>
          <w:sz w:val="28"/>
          <w:szCs w:val="28"/>
        </w:rPr>
        <w:t xml:space="preserve"> ног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ах;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 xml:space="preserve">-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601E4">
        <w:rPr>
          <w:rFonts w:ascii="Times New Roman" w:hAnsi="Times New Roman" w:cs="Times New Roman"/>
          <w:sz w:val="28"/>
          <w:szCs w:val="28"/>
        </w:rPr>
        <w:t>итина каже, що замерз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3601E4">
        <w:rPr>
          <w:rFonts w:ascii="Times New Roman" w:hAnsi="Times New Roman" w:cs="Times New Roman"/>
          <w:sz w:val="28"/>
          <w:szCs w:val="28"/>
        </w:rPr>
        <w:t>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Коли дитина спітніла і перегрі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лася</w:t>
      </w:r>
      <w:r w:rsidRPr="003601E4">
        <w:rPr>
          <w:rFonts w:ascii="Times New Roman" w:hAnsi="Times New Roman" w:cs="Times New Roman"/>
          <w:sz w:val="28"/>
          <w:szCs w:val="28"/>
        </w:rPr>
        <w:t>, це можна визначити по: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601E4">
        <w:rPr>
          <w:rFonts w:ascii="Times New Roman" w:hAnsi="Times New Roman" w:cs="Times New Roman"/>
          <w:sz w:val="28"/>
          <w:szCs w:val="28"/>
        </w:rPr>
        <w:t>- Тепли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601E4">
        <w:rPr>
          <w:rFonts w:ascii="Times New Roman" w:hAnsi="Times New Roman" w:cs="Times New Roman"/>
          <w:sz w:val="28"/>
          <w:szCs w:val="28"/>
        </w:rPr>
        <w:t xml:space="preserve"> ногах і руках</w:t>
      </w:r>
      <w:r w:rsidR="003601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 xml:space="preserve">- 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601E4">
        <w:rPr>
          <w:rFonts w:ascii="Times New Roman" w:hAnsi="Times New Roman" w:cs="Times New Roman"/>
          <w:sz w:val="28"/>
          <w:szCs w:val="28"/>
        </w:rPr>
        <w:t>уже волог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601E4">
        <w:rPr>
          <w:rFonts w:ascii="Times New Roman" w:hAnsi="Times New Roman" w:cs="Times New Roman"/>
          <w:sz w:val="28"/>
          <w:szCs w:val="28"/>
        </w:rPr>
        <w:t xml:space="preserve"> і тепл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601E4">
        <w:rPr>
          <w:rFonts w:ascii="Times New Roman" w:hAnsi="Times New Roman" w:cs="Times New Roman"/>
          <w:sz w:val="28"/>
          <w:szCs w:val="28"/>
        </w:rPr>
        <w:t xml:space="preserve"> спин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601E4">
        <w:rPr>
          <w:rFonts w:ascii="Times New Roman" w:hAnsi="Times New Roman" w:cs="Times New Roman"/>
          <w:sz w:val="28"/>
          <w:szCs w:val="28"/>
        </w:rPr>
        <w:t xml:space="preserve"> і ши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601E4">
        <w:rPr>
          <w:rFonts w:ascii="Times New Roman" w:hAnsi="Times New Roman" w:cs="Times New Roman"/>
          <w:sz w:val="28"/>
          <w:szCs w:val="28"/>
        </w:rPr>
        <w:t>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- При температурі нижче мінус 8 градусів Цельсія у дитини тепле обличчя.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Для профілактики простудних захворювань дуже важлив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601E4">
        <w:rPr>
          <w:rFonts w:ascii="Times New Roman" w:hAnsi="Times New Roman" w:cs="Times New Roman"/>
          <w:sz w:val="28"/>
          <w:szCs w:val="28"/>
        </w:rPr>
        <w:t>, як</w:t>
      </w:r>
      <w:r w:rsidRPr="003601E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601E4">
        <w:rPr>
          <w:rFonts w:ascii="Times New Roman" w:hAnsi="Times New Roman" w:cs="Times New Roman"/>
          <w:sz w:val="28"/>
          <w:szCs w:val="28"/>
        </w:rPr>
        <w:t xml:space="preserve"> одяг у дитини. Від правильно підібраного одягу залежить здоров'я вашої дитини.</w:t>
      </w:r>
    </w:p>
    <w:p w:rsidR="001F32F0" w:rsidRPr="003601E4" w:rsidRDefault="001F32F0" w:rsidP="003601E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01E4">
        <w:rPr>
          <w:rFonts w:ascii="Times New Roman" w:hAnsi="Times New Roman" w:cs="Times New Roman"/>
          <w:b/>
          <w:color w:val="FF0000"/>
          <w:sz w:val="28"/>
          <w:szCs w:val="28"/>
        </w:rPr>
        <w:t>Як правильно одягати дитину ?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У кожному дворі можна бачити таку картину , коли на вулиці плю</w:t>
      </w:r>
      <w:r w:rsidR="003601E4">
        <w:rPr>
          <w:rFonts w:ascii="Times New Roman" w:hAnsi="Times New Roman" w:cs="Times New Roman"/>
          <w:sz w:val="28"/>
          <w:szCs w:val="28"/>
        </w:rPr>
        <w:t>с 15 градусів , а 3 -річні діти</w:t>
      </w:r>
      <w:r w:rsidRPr="003601E4">
        <w:rPr>
          <w:rFonts w:ascii="Times New Roman" w:hAnsi="Times New Roman" w:cs="Times New Roman"/>
          <w:sz w:val="28"/>
          <w:szCs w:val="28"/>
        </w:rPr>
        <w:t xml:space="preserve">, закутані в зимовий одяг, бігають по ігровому майданчику. А якби так одягнути дорослих людей і змусити їх бігати, напевно, вони б точно схудли на кілька кілограм, перш ніж з них зійшло «десять потів». Але тоді б дорослий пішов переодягатися, а деякі батьки садовлять дитину в коляску, і трохи погулявши по свіжому повітрю, тільки потім відправляються додому. </w:t>
      </w:r>
      <w:r w:rsidR="00CD1B45" w:rsidRPr="003601E4">
        <w:rPr>
          <w:rFonts w:ascii="Times New Roman" w:hAnsi="Times New Roman" w:cs="Times New Roman"/>
          <w:sz w:val="28"/>
          <w:szCs w:val="28"/>
        </w:rPr>
        <w:t>Та й діти в такому одязі, в як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3601E4">
        <w:rPr>
          <w:rFonts w:ascii="Times New Roman" w:hAnsi="Times New Roman" w:cs="Times New Roman"/>
          <w:sz w:val="28"/>
          <w:szCs w:val="28"/>
        </w:rPr>
        <w:t xml:space="preserve"> і рухатися складно, падають на рівному місці. Тому застуди і травми по</w:t>
      </w:r>
      <w:r w:rsidR="00CD1B45" w:rsidRPr="003601E4">
        <w:rPr>
          <w:rFonts w:ascii="Times New Roman" w:hAnsi="Times New Roman" w:cs="Times New Roman"/>
          <w:sz w:val="28"/>
          <w:szCs w:val="28"/>
        </w:rPr>
        <w:t>в'язані з неправильно підібран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01E4">
        <w:rPr>
          <w:rFonts w:ascii="Times New Roman" w:hAnsi="Times New Roman" w:cs="Times New Roman"/>
          <w:sz w:val="28"/>
          <w:szCs w:val="28"/>
        </w:rPr>
        <w:t xml:space="preserve"> дитячим одягом</w:t>
      </w:r>
      <w:r w:rsidRPr="003601E4">
        <w:rPr>
          <w:rFonts w:ascii="Times New Roman" w:hAnsi="Times New Roman" w:cs="Times New Roman"/>
          <w:sz w:val="28"/>
          <w:szCs w:val="28"/>
        </w:rPr>
        <w:t>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У холодну погоду є</w:t>
      </w:r>
      <w:r w:rsidR="00064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1E4">
        <w:rPr>
          <w:rFonts w:ascii="Times New Roman" w:hAnsi="Times New Roman" w:cs="Times New Roman"/>
          <w:sz w:val="28"/>
          <w:szCs w:val="28"/>
        </w:rPr>
        <w:t>великий ризик переохолодження, тому потрібно створити під одягом умови, щоб малюку було по можливості дуже комфортно. Для дітей важливі в одязі такі ха</w:t>
      </w:r>
      <w:r w:rsidR="00064D55">
        <w:rPr>
          <w:rFonts w:ascii="Times New Roman" w:hAnsi="Times New Roman" w:cs="Times New Roman"/>
          <w:sz w:val="28"/>
          <w:szCs w:val="28"/>
        </w:rPr>
        <w:t xml:space="preserve">рактеристики, як гідрофобність </w:t>
      </w:r>
      <w:r w:rsidRPr="003601E4">
        <w:rPr>
          <w:rFonts w:ascii="Times New Roman" w:hAnsi="Times New Roman" w:cs="Times New Roman"/>
          <w:sz w:val="28"/>
          <w:szCs w:val="28"/>
        </w:rPr>
        <w:t xml:space="preserve"> теплопровідність , повітропроникність, обсяг, товщина, вага, міцність і так далі.</w:t>
      </w:r>
    </w:p>
    <w:p w:rsidR="00CD1E93" w:rsidRPr="003601E4" w:rsidRDefault="00CD1E93" w:rsidP="003601E4">
      <w:pPr>
        <w:pStyle w:val="a4"/>
        <w:rPr>
          <w:rFonts w:ascii="Times New Roman" w:hAnsi="Times New Roman" w:cs="Times New Roman"/>
          <w:sz w:val="28"/>
          <w:szCs w:val="28"/>
        </w:rPr>
      </w:pPr>
      <w:r w:rsidRPr="003601E4">
        <w:rPr>
          <w:rFonts w:ascii="Times New Roman" w:hAnsi="Times New Roman" w:cs="Times New Roman"/>
          <w:sz w:val="28"/>
          <w:szCs w:val="28"/>
        </w:rPr>
        <w:t>Дотримуйтесь пор</w:t>
      </w:r>
      <w:r w:rsidR="00CD1B45" w:rsidRPr="003601E4">
        <w:rPr>
          <w:rFonts w:ascii="Times New Roman" w:hAnsi="Times New Roman" w:cs="Times New Roman"/>
          <w:sz w:val="28"/>
          <w:szCs w:val="28"/>
        </w:rPr>
        <w:t>ад, щоб одяг у вашої дитини бу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D1B45" w:rsidRPr="003601E4">
        <w:rPr>
          <w:rFonts w:ascii="Times New Roman" w:hAnsi="Times New Roman" w:cs="Times New Roman"/>
          <w:sz w:val="28"/>
          <w:szCs w:val="28"/>
        </w:rPr>
        <w:t xml:space="preserve"> по погоді тепл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D1B45" w:rsidRPr="003601E4">
        <w:rPr>
          <w:rFonts w:ascii="Times New Roman" w:hAnsi="Times New Roman" w:cs="Times New Roman"/>
          <w:sz w:val="28"/>
          <w:szCs w:val="28"/>
        </w:rPr>
        <w:t>, зручн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D1B45" w:rsidRPr="003601E4">
        <w:rPr>
          <w:rFonts w:ascii="Times New Roman" w:hAnsi="Times New Roman" w:cs="Times New Roman"/>
          <w:sz w:val="28"/>
          <w:szCs w:val="28"/>
        </w:rPr>
        <w:t xml:space="preserve"> й легк</w:t>
      </w:r>
      <w:r w:rsidR="00CD1B45" w:rsidRPr="003601E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3601E4">
        <w:rPr>
          <w:rFonts w:ascii="Times New Roman" w:hAnsi="Times New Roman" w:cs="Times New Roman"/>
          <w:sz w:val="28"/>
          <w:szCs w:val="28"/>
        </w:rPr>
        <w:t>. Потрібно знати, що діти будуть бігати і їм буде спекотно, а коли вони сядуть в пісочницю через п'ять хвилин, їм буде холодно. Вся відповідальність за</w:t>
      </w:r>
      <w:r w:rsidR="00CD1B45" w:rsidRPr="003601E4">
        <w:rPr>
          <w:rFonts w:ascii="Times New Roman" w:hAnsi="Times New Roman" w:cs="Times New Roman"/>
          <w:sz w:val="28"/>
          <w:szCs w:val="28"/>
        </w:rPr>
        <w:t xml:space="preserve"> дітей цілком лежить на батьках</w:t>
      </w:r>
      <w:r w:rsidRPr="003601E4">
        <w:rPr>
          <w:rFonts w:ascii="Times New Roman" w:hAnsi="Times New Roman" w:cs="Times New Roman"/>
          <w:sz w:val="28"/>
          <w:szCs w:val="28"/>
        </w:rPr>
        <w:t>, і здоров'я дітей знаходиться в руках дорослих.</w:t>
      </w:r>
    </w:p>
    <w:p w:rsidR="001F32F0" w:rsidRPr="003601E4" w:rsidRDefault="001F32F0" w:rsidP="003601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2211" w:rsidRPr="003601E4" w:rsidRDefault="00A52211" w:rsidP="003601E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52211" w:rsidRPr="003601E4" w:rsidSect="003601E4">
      <w:pgSz w:w="11906" w:h="16838"/>
      <w:pgMar w:top="567" w:right="991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3"/>
    <w:rsid w:val="00064D55"/>
    <w:rsid w:val="001F32F0"/>
    <w:rsid w:val="00245191"/>
    <w:rsid w:val="003601E4"/>
    <w:rsid w:val="0038775A"/>
    <w:rsid w:val="003D2EF4"/>
    <w:rsid w:val="00A149B3"/>
    <w:rsid w:val="00A52211"/>
    <w:rsid w:val="00A5498F"/>
    <w:rsid w:val="00CD1B45"/>
    <w:rsid w:val="00CD1E93"/>
    <w:rsid w:val="00D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C3B1"/>
  <w15:docId w15:val="{283ED253-7A57-4809-92CA-D33AD6C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34"/>
  </w:style>
  <w:style w:type="paragraph" w:styleId="1">
    <w:name w:val="heading 1"/>
    <w:basedOn w:val="a"/>
    <w:link w:val="10"/>
    <w:uiPriority w:val="9"/>
    <w:qFormat/>
    <w:rsid w:val="00CD1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1E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19A1-A9DA-4D7C-99EA-45921DF7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Катерина Директор</cp:lastModifiedBy>
  <cp:revision>2</cp:revision>
  <cp:lastPrinted>2026-01-30T08:27:00Z</cp:lastPrinted>
  <dcterms:created xsi:type="dcterms:W3CDTF">2026-01-30T08:28:00Z</dcterms:created>
  <dcterms:modified xsi:type="dcterms:W3CDTF">2026-01-30T08:28:00Z</dcterms:modified>
</cp:coreProperties>
</file>