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922" w:rsidRPr="00417922" w:rsidRDefault="00417922" w:rsidP="00417922">
      <w:pPr>
        <w:widowControl w:val="0"/>
        <w:tabs>
          <w:tab w:val="left" w:leader="underscore" w:pos="9639"/>
        </w:tabs>
        <w:autoSpaceDE w:val="0"/>
        <w:autoSpaceDN w:val="0"/>
        <w:adjustRightInd w:val="0"/>
        <w:spacing w:after="0" w:line="240" w:lineRule="auto"/>
        <w:jc w:val="center"/>
        <w:rPr>
          <w:rFonts w:ascii="Times New Roman" w:eastAsia="Calibri" w:hAnsi="Times New Roman" w:cs="Times New Roman"/>
          <w:b/>
          <w:sz w:val="28"/>
          <w:szCs w:val="28"/>
        </w:rPr>
      </w:pPr>
      <w:r w:rsidRPr="00417922">
        <w:rPr>
          <w:rFonts w:ascii="Times New Roman" w:eastAsia="Calibri" w:hAnsi="Times New Roman" w:cs="Times New Roman"/>
          <w:b/>
          <w:sz w:val="28"/>
          <w:szCs w:val="28"/>
        </w:rPr>
        <w:t>Заклад дошкільної освіти №2 комбінованого типу</w:t>
      </w:r>
    </w:p>
    <w:p w:rsidR="00417922" w:rsidRPr="00417922" w:rsidRDefault="00417922" w:rsidP="00417922">
      <w:pPr>
        <w:widowControl w:val="0"/>
        <w:tabs>
          <w:tab w:val="left" w:leader="underscore" w:pos="9639"/>
        </w:tabs>
        <w:autoSpaceDE w:val="0"/>
        <w:autoSpaceDN w:val="0"/>
        <w:adjustRightInd w:val="0"/>
        <w:spacing w:after="0" w:line="240" w:lineRule="auto"/>
        <w:jc w:val="center"/>
        <w:rPr>
          <w:rFonts w:ascii="Times New Roman" w:eastAsia="Calibri" w:hAnsi="Times New Roman" w:cs="Times New Roman"/>
          <w:b/>
          <w:sz w:val="28"/>
          <w:szCs w:val="28"/>
        </w:rPr>
      </w:pPr>
      <w:r w:rsidRPr="00417922">
        <w:rPr>
          <w:rFonts w:ascii="Times New Roman" w:eastAsia="Calibri" w:hAnsi="Times New Roman" w:cs="Times New Roman"/>
          <w:b/>
          <w:sz w:val="28"/>
          <w:szCs w:val="28"/>
        </w:rPr>
        <w:t>Ужгородської міської ради Закарпатської області</w:t>
      </w: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r w:rsidRPr="00417922">
        <w:rPr>
          <w:rFonts w:ascii="Times New Roman" w:eastAsia="Calibri" w:hAnsi="Times New Roman" w:cs="Times New Roman"/>
          <w:b/>
          <w:sz w:val="48"/>
          <w:szCs w:val="48"/>
          <w:shd w:val="clear" w:color="auto" w:fill="FFFFFF"/>
          <w:lang w:val="uk-UA"/>
        </w:rPr>
        <w:t>Консультація для батьків.</w:t>
      </w: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r w:rsidRPr="00417922">
        <w:rPr>
          <w:rFonts w:ascii="Times New Roman" w:eastAsia="Calibri" w:hAnsi="Times New Roman" w:cs="Times New Roman"/>
          <w:b/>
          <w:sz w:val="48"/>
          <w:szCs w:val="48"/>
          <w:shd w:val="clear" w:color="auto" w:fill="FFFFFF"/>
          <w:lang w:val="uk-UA"/>
        </w:rPr>
        <w:t>«Як перевірити, чи готова ваша дитина до школи?»</w:t>
      </w: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bookmarkStart w:id="0" w:name="_GoBack"/>
      <w:bookmarkEnd w:id="0"/>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417922" w:rsidP="00417922">
      <w:pPr>
        <w:pStyle w:val="a3"/>
        <w:ind w:firstLine="567"/>
        <w:jc w:val="center"/>
        <w:rPr>
          <w:rFonts w:ascii="Times New Roman" w:eastAsia="Calibri" w:hAnsi="Times New Roman" w:cs="Times New Roman"/>
          <w:b/>
          <w:sz w:val="48"/>
          <w:szCs w:val="48"/>
          <w:shd w:val="clear" w:color="auto" w:fill="FFFFFF"/>
          <w:lang w:val="uk-UA"/>
        </w:rPr>
      </w:pPr>
    </w:p>
    <w:p w:rsidR="00417922" w:rsidRPr="00417922" w:rsidRDefault="0079074C" w:rsidP="00417922">
      <w:pPr>
        <w:pStyle w:val="a3"/>
        <w:ind w:firstLine="567"/>
        <w:jc w:val="center"/>
        <w:rPr>
          <w:rFonts w:ascii="Times New Roman" w:hAnsi="Times New Roman" w:cs="Times New Roman"/>
          <w:b/>
          <w:sz w:val="28"/>
          <w:szCs w:val="28"/>
          <w:bdr w:val="none" w:sz="0" w:space="0" w:color="auto" w:frame="1"/>
          <w:lang w:eastAsia="ru-RU"/>
        </w:rPr>
      </w:pPr>
      <w:r>
        <w:rPr>
          <w:rFonts w:ascii="Times New Roman" w:eastAsia="Calibri" w:hAnsi="Times New Roman" w:cs="Times New Roman"/>
          <w:b/>
          <w:sz w:val="28"/>
          <w:szCs w:val="28"/>
          <w:shd w:val="clear" w:color="auto" w:fill="FFFFFF"/>
          <w:lang w:val="uk-UA"/>
        </w:rPr>
        <w:t>Ужгород, 2026</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bdr w:val="none" w:sz="0" w:space="0" w:color="auto" w:frame="1"/>
          <w:lang w:eastAsia="ru-RU"/>
        </w:rPr>
        <w:lastRenderedPageBreak/>
        <w:t>Сьогодні проблема готовності дитини до навчання в школі в нових сучасних умовах посідає одне з важливих місць у зв'язку з переходом на нову систему навчання. Дуже важливо, щоб малюк на початок навчання в школі був готовим учитися, що характеризується таким поняттям, як «шкільна готовність». Воно означає, що готовність до школи — це не тільки вміння читати, писати та додавати цифри. Психологи та педагоги визначають кілька складових шкільної готовності, про які батьки, на жаль, часто забувають. Адже шкільне життя навіть найрозумнішої, але психічно ще не готової до навчання дитини, може скластися досить проблематично.</w:t>
      </w:r>
      <w:bookmarkStart w:id="1" w:name="more"/>
      <w:bookmarkEnd w:id="1"/>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Для того, щоб людина була гармонійною, щасливою, вона повинна бути в злагоді зі своїм “Я”. Так є, коли ми, виконуючи ту чи іншу роль, задоволені нею. Наприклад, якщо дитина йде до школи і не хоче там навчатися, чи буде вона задоволена роллю учня? Звісно, ні. І що відчуватиме така дитина? Що означатиме для неї така роль? Тривогу!</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b/>
          <w:bCs/>
          <w:sz w:val="28"/>
          <w:szCs w:val="28"/>
          <w:lang w:eastAsia="ru-RU"/>
        </w:rPr>
        <w:t>Які навички показують готовність дитини до школи</w:t>
      </w:r>
    </w:p>
    <w:p w:rsidR="002826CE"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Тепер – про навички, які також показують рівень готовності дитини до нової соціальної ролі. Є хороший вірш польського автора </w:t>
      </w:r>
      <w:r w:rsidRPr="00417922">
        <w:rPr>
          <w:rFonts w:ascii="Times New Roman" w:hAnsi="Times New Roman" w:cs="Times New Roman"/>
          <w:b/>
          <w:bCs/>
          <w:sz w:val="28"/>
          <w:szCs w:val="28"/>
          <w:bdr w:val="none" w:sz="0" w:space="0" w:color="auto" w:frame="1"/>
          <w:lang w:eastAsia="ru-RU"/>
        </w:rPr>
        <w:t xml:space="preserve">Данута </w:t>
      </w:r>
      <w:r w:rsidR="002826CE">
        <w:rPr>
          <w:rFonts w:ascii="Times New Roman" w:hAnsi="Times New Roman" w:cs="Times New Roman"/>
          <w:b/>
          <w:bCs/>
          <w:sz w:val="28"/>
          <w:szCs w:val="28"/>
          <w:bdr w:val="none" w:sz="0" w:space="0" w:color="auto" w:frame="1"/>
          <w:lang w:val="uk-UA" w:eastAsia="ru-RU"/>
        </w:rPr>
        <w:t>В</w:t>
      </w:r>
      <w:r w:rsidRPr="00417922">
        <w:rPr>
          <w:rFonts w:ascii="Times New Roman" w:hAnsi="Times New Roman" w:cs="Times New Roman"/>
          <w:b/>
          <w:bCs/>
          <w:sz w:val="28"/>
          <w:szCs w:val="28"/>
          <w:bdr w:val="none" w:sz="0" w:space="0" w:color="auto" w:frame="1"/>
          <w:lang w:eastAsia="ru-RU"/>
        </w:rPr>
        <w:t>авілова</w:t>
      </w:r>
      <w:r w:rsidRPr="00417922">
        <w:rPr>
          <w:rFonts w:ascii="Times New Roman" w:hAnsi="Times New Roman" w:cs="Times New Roman"/>
          <w:sz w:val="28"/>
          <w:szCs w:val="28"/>
          <w:lang w:eastAsia="ru-RU"/>
        </w:rPr>
        <w:t> “Швидко”: </w:t>
      </w:r>
    </w:p>
    <w:p w:rsidR="002826CE" w:rsidRDefault="002826CE" w:rsidP="002826CE">
      <w:pPr>
        <w:pStyle w:val="a3"/>
        <w:ind w:left="709" w:hanging="142"/>
        <w:rPr>
          <w:rFonts w:ascii="Times New Roman" w:hAnsi="Times New Roman" w:cs="Times New Roman"/>
          <w:iCs/>
          <w:sz w:val="28"/>
          <w:szCs w:val="28"/>
          <w:bdr w:val="none" w:sz="0" w:space="0" w:color="auto" w:frame="1"/>
          <w:lang w:eastAsia="ru-RU"/>
        </w:rPr>
      </w:pP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Швидко встань і одягнися! Швидко снідай, не барися!</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Швидко руки мий і шию! Швидко, бо </w:t>
      </w:r>
      <w:r w:rsidRPr="002826CE">
        <w:rPr>
          <w:rFonts w:ascii="Times New Roman" w:hAnsi="Times New Roman" w:cs="Times New Roman"/>
          <w:b/>
          <w:bCs/>
          <w:iCs/>
          <w:sz w:val="28"/>
          <w:szCs w:val="28"/>
          <w:bdr w:val="none" w:sz="0" w:space="0" w:color="auto" w:frame="1"/>
          <w:lang w:eastAsia="ru-RU"/>
        </w:rPr>
        <w:t>сама</w:t>
      </w:r>
      <w:r w:rsidRPr="002826CE">
        <w:rPr>
          <w:rFonts w:ascii="Times New Roman" w:hAnsi="Times New Roman" w:cs="Times New Roman"/>
          <w:iCs/>
          <w:sz w:val="28"/>
          <w:szCs w:val="28"/>
          <w:bdr w:val="none" w:sz="0" w:space="0" w:color="auto" w:frame="1"/>
          <w:lang w:eastAsia="ru-RU"/>
        </w:rPr>
        <w:t xml:space="preserve"> помию!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 xml:space="preserve">Швидко, тато нас чекає! Швидко, наш трамвай тікає!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Швидко забігай до класу! Швидко, бо немає часу!</w:t>
      </w:r>
    </w:p>
    <w:p w:rsidR="002826CE" w:rsidRPr="002826CE" w:rsidRDefault="002826CE"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val="uk-UA" w:eastAsia="ru-RU"/>
        </w:rPr>
        <w:t xml:space="preserve">      </w:t>
      </w:r>
      <w:r w:rsidR="00223533" w:rsidRPr="002826CE">
        <w:rPr>
          <w:rFonts w:ascii="Times New Roman" w:hAnsi="Times New Roman" w:cs="Times New Roman"/>
          <w:iCs/>
          <w:sz w:val="28"/>
          <w:szCs w:val="28"/>
          <w:bdr w:val="none" w:sz="0" w:space="0" w:color="auto" w:frame="1"/>
          <w:lang w:eastAsia="ru-RU"/>
        </w:rPr>
        <w:t xml:space="preserve"> І весь час немає часу…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А я хочу </w:t>
      </w:r>
      <w:r w:rsidRPr="002826CE">
        <w:rPr>
          <w:rFonts w:ascii="Times New Roman" w:hAnsi="Times New Roman" w:cs="Times New Roman"/>
          <w:b/>
          <w:bCs/>
          <w:iCs/>
          <w:sz w:val="28"/>
          <w:szCs w:val="28"/>
          <w:bdr w:val="none" w:sz="0" w:space="0" w:color="auto" w:frame="1"/>
          <w:lang w:eastAsia="ru-RU"/>
        </w:rPr>
        <w:t>САМОСТІЙНО</w:t>
      </w:r>
      <w:r w:rsidRPr="002826CE">
        <w:rPr>
          <w:rFonts w:ascii="Times New Roman" w:hAnsi="Times New Roman" w:cs="Times New Roman"/>
          <w:iCs/>
          <w:sz w:val="28"/>
          <w:szCs w:val="28"/>
          <w:bdr w:val="none" w:sz="0" w:space="0" w:color="auto" w:frame="1"/>
          <w:lang w:eastAsia="ru-RU"/>
        </w:rPr>
        <w:t xml:space="preserve"> по калюжі йти спокійно,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 xml:space="preserve">їсти бублик півгодини і дивитись на машини,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 xml:space="preserve">і на дощик, і на хмарку, на кота і на канарку.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 xml:space="preserve">Довго хлюпатись у ванні, бумкати на барабані,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 xml:space="preserve">пасочки ліпити з глини, і не бігти щохвилини. </w:t>
      </w:r>
    </w:p>
    <w:p w:rsidR="002826CE" w:rsidRPr="002826CE"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 xml:space="preserve">Зрозумійте, це – важливо: </w:t>
      </w:r>
    </w:p>
    <w:p w:rsidR="00223533" w:rsidRDefault="00223533" w:rsidP="002826CE">
      <w:pPr>
        <w:pStyle w:val="a3"/>
        <w:ind w:left="709" w:hanging="142"/>
        <w:rPr>
          <w:rFonts w:ascii="Times New Roman" w:hAnsi="Times New Roman" w:cs="Times New Roman"/>
          <w:iCs/>
          <w:sz w:val="28"/>
          <w:szCs w:val="28"/>
          <w:bdr w:val="none" w:sz="0" w:space="0" w:color="auto" w:frame="1"/>
          <w:lang w:eastAsia="ru-RU"/>
        </w:rPr>
      </w:pPr>
      <w:r w:rsidRPr="002826CE">
        <w:rPr>
          <w:rFonts w:ascii="Times New Roman" w:hAnsi="Times New Roman" w:cs="Times New Roman"/>
          <w:iCs/>
          <w:sz w:val="28"/>
          <w:szCs w:val="28"/>
          <w:bdr w:val="none" w:sz="0" w:space="0" w:color="auto" w:frame="1"/>
          <w:lang w:eastAsia="ru-RU"/>
        </w:rPr>
        <w:t>хочу жити </w:t>
      </w:r>
      <w:r w:rsidRPr="002826CE">
        <w:rPr>
          <w:rFonts w:ascii="Times New Roman" w:hAnsi="Times New Roman" w:cs="Times New Roman"/>
          <w:b/>
          <w:bCs/>
          <w:iCs/>
          <w:sz w:val="28"/>
          <w:szCs w:val="28"/>
          <w:bdr w:val="none" w:sz="0" w:space="0" w:color="auto" w:frame="1"/>
          <w:lang w:eastAsia="ru-RU"/>
        </w:rPr>
        <w:t>НЕ-КВАП-ЛИ-ВО!</w:t>
      </w:r>
      <w:r w:rsidRPr="002826CE">
        <w:rPr>
          <w:rFonts w:ascii="Times New Roman" w:hAnsi="Times New Roman" w:cs="Times New Roman"/>
          <w:iCs/>
          <w:sz w:val="28"/>
          <w:szCs w:val="28"/>
          <w:bdr w:val="none" w:sz="0" w:space="0" w:color="auto" w:frame="1"/>
          <w:lang w:eastAsia="ru-RU"/>
        </w:rPr>
        <w:t>“</w:t>
      </w:r>
    </w:p>
    <w:p w:rsidR="002826CE" w:rsidRPr="002826CE" w:rsidRDefault="002826CE" w:rsidP="002826CE">
      <w:pPr>
        <w:pStyle w:val="a3"/>
        <w:ind w:left="709" w:hanging="142"/>
        <w:rPr>
          <w:rFonts w:ascii="Times New Roman" w:hAnsi="Times New Roman" w:cs="Times New Roman"/>
          <w:sz w:val="28"/>
          <w:szCs w:val="28"/>
          <w:lang w:eastAsia="ru-RU"/>
        </w:rPr>
      </w:pP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Батьки хочуть, щоб дитина відповідала їхнім стандартам. А діти бувають різні: хтось флегматичного темпераменту, хтось – холеричного. Хтось – “посередині”. І коли діти не встигають за батьками, часто ті виконують дитячі обов’язки за них (</w:t>
      </w:r>
      <w:r w:rsidRPr="00417922">
        <w:rPr>
          <w:rFonts w:ascii="Times New Roman" w:hAnsi="Times New Roman" w:cs="Times New Roman"/>
          <w:i/>
          <w:iCs/>
          <w:sz w:val="28"/>
          <w:szCs w:val="28"/>
          <w:bdr w:val="none" w:sz="0" w:space="0" w:color="auto" w:frame="1"/>
          <w:lang w:eastAsia="ru-RU"/>
        </w:rPr>
        <w:t>“швидко руки мий і шию! Швидко, бо сама помию”</w:t>
      </w:r>
      <w:r w:rsidRPr="00417922">
        <w:rPr>
          <w:rFonts w:ascii="Times New Roman" w:hAnsi="Times New Roman" w:cs="Times New Roman"/>
          <w:sz w:val="28"/>
          <w:szCs w:val="28"/>
          <w:lang w:eastAsia="ru-RU"/>
        </w:rPr>
        <w:t>). Так краще, так зручніше. Так швидше. Та є запитання – для кого? І воно, звісно, риторичне.</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 xml:space="preserve">Однією з ключових ознак готовності дитини до школи </w:t>
      </w:r>
      <w:r w:rsidR="002826CE">
        <w:rPr>
          <w:rFonts w:ascii="Times New Roman" w:hAnsi="Times New Roman" w:cs="Times New Roman"/>
          <w:sz w:val="28"/>
          <w:szCs w:val="28"/>
          <w:lang w:val="uk-UA" w:eastAsia="ru-RU"/>
        </w:rPr>
        <w:t>є</w:t>
      </w:r>
      <w:r w:rsidRPr="00417922">
        <w:rPr>
          <w:rFonts w:ascii="Times New Roman" w:hAnsi="Times New Roman" w:cs="Times New Roman"/>
          <w:sz w:val="28"/>
          <w:szCs w:val="28"/>
          <w:lang w:eastAsia="ru-RU"/>
        </w:rPr>
        <w:t> </w:t>
      </w:r>
      <w:r w:rsidRPr="00417922">
        <w:rPr>
          <w:rFonts w:ascii="Times New Roman" w:hAnsi="Times New Roman" w:cs="Times New Roman"/>
          <w:b/>
          <w:bCs/>
          <w:sz w:val="28"/>
          <w:szCs w:val="28"/>
          <w:bdr w:val="none" w:sz="0" w:space="0" w:color="auto" w:frame="1"/>
          <w:lang w:eastAsia="ru-RU"/>
        </w:rPr>
        <w:t>розвиток навичок самообслуговування</w:t>
      </w:r>
      <w:r w:rsidRPr="00417922">
        <w:rPr>
          <w:rFonts w:ascii="Times New Roman" w:hAnsi="Times New Roman" w:cs="Times New Roman"/>
          <w:sz w:val="28"/>
          <w:szCs w:val="28"/>
          <w:lang w:eastAsia="ru-RU"/>
        </w:rPr>
        <w:t>: самому умитися, почистити зуби, одягтися, взутися, прибрати іграшки, скласти свої речі, помити тарілку після себе, набрати води з крану. Деякі діти у 6 років вміють також застеляти та розстеляти ліжко.</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Якщо дитина прагне до самостійності, це свідчить про те, що вона готова до автономії, бути певний час без батьківської опіки. Така дитина не почуватиметься в класі безпорадною і не проситиметься додому раніше відведеного часу. Хоча, звісно, якщо дитина не вміє застібнути ґудзика чи зав’язати шнурки, це – не привід не йти до школи. Цьому можна навчитися.</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lastRenderedPageBreak/>
        <w:t>Ще одним важливим критерієм готовності дитини до школи є її </w:t>
      </w:r>
      <w:r w:rsidRPr="00417922">
        <w:rPr>
          <w:rFonts w:ascii="Times New Roman" w:hAnsi="Times New Roman" w:cs="Times New Roman"/>
          <w:b/>
          <w:bCs/>
          <w:sz w:val="28"/>
          <w:szCs w:val="28"/>
          <w:bdr w:val="none" w:sz="0" w:space="0" w:color="auto" w:frame="1"/>
          <w:lang w:eastAsia="ru-RU"/>
        </w:rPr>
        <w:t xml:space="preserve">готовність дотримуватись </w:t>
      </w:r>
      <w:r w:rsidRPr="002826CE">
        <w:rPr>
          <w:rFonts w:ascii="Times New Roman" w:hAnsi="Times New Roman" w:cs="Times New Roman"/>
          <w:b/>
          <w:bCs/>
          <w:sz w:val="28"/>
          <w:szCs w:val="28"/>
          <w:bdr w:val="none" w:sz="0" w:space="0" w:color="auto" w:frame="1"/>
          <w:lang w:eastAsia="ru-RU"/>
        </w:rPr>
        <w:t>певних меж</w:t>
      </w:r>
      <w:r w:rsidRPr="002826CE">
        <w:rPr>
          <w:rFonts w:ascii="Times New Roman" w:hAnsi="Times New Roman" w:cs="Times New Roman"/>
          <w:b/>
          <w:sz w:val="28"/>
          <w:szCs w:val="28"/>
          <w:lang w:eastAsia="ru-RU"/>
        </w:rPr>
        <w:t>, обмежень</w:t>
      </w:r>
      <w:r w:rsidRPr="00417922">
        <w:rPr>
          <w:rFonts w:ascii="Times New Roman" w:hAnsi="Times New Roman" w:cs="Times New Roman"/>
          <w:sz w:val="28"/>
          <w:szCs w:val="28"/>
          <w:lang w:eastAsia="ru-RU"/>
        </w:rPr>
        <w:t>. Якщо вона добре жила з межами в дитсадку, у школі їй буде легше. Межі – це безпека дитини. На червоне світло не можна йти не тому, що так хоче мама, а тому що це небезпечно. Водночас, це певне обмеження її волі, свободи, діяльності, і дитина, яка вміє їх витримувати в сім’ї, підкорятиметься їм і в школі. Дотримування меж – це як дотримування правил дорожнього руху: якщо їх порушувати, будуть санкції, штрафи. Такі дії зменшують тривогу в дитини, адже вона вчиться розуміти наслідки своїх вчинків.</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Головне – </w:t>
      </w:r>
      <w:r w:rsidRPr="00417922">
        <w:rPr>
          <w:rFonts w:ascii="Times New Roman" w:hAnsi="Times New Roman" w:cs="Times New Roman"/>
          <w:b/>
          <w:bCs/>
          <w:sz w:val="28"/>
          <w:szCs w:val="28"/>
          <w:bdr w:val="none" w:sz="0" w:space="0" w:color="auto" w:frame="1"/>
          <w:lang w:eastAsia="ru-RU"/>
        </w:rPr>
        <w:t>щоб ці межі не були дуже вузькими або дуже широкими і відповідали віку дитини</w:t>
      </w:r>
      <w:r w:rsidRPr="00417922">
        <w:rPr>
          <w:rFonts w:ascii="Times New Roman" w:hAnsi="Times New Roman" w:cs="Times New Roman"/>
          <w:sz w:val="28"/>
          <w:szCs w:val="28"/>
          <w:lang w:eastAsia="ru-RU"/>
        </w:rPr>
        <w:t>. З дотриманням меж відбувається формування відповідальності за свої вчинки і слова. Дитина в цьому віці здатна в певних випадках оцінити себе, що вона робить добре, а що – ні. І це є теж критерієм готовності до школи.</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Бажано, </w:t>
      </w:r>
      <w:r w:rsidRPr="00417922">
        <w:rPr>
          <w:rFonts w:ascii="Times New Roman" w:hAnsi="Times New Roman" w:cs="Times New Roman"/>
          <w:b/>
          <w:bCs/>
          <w:sz w:val="28"/>
          <w:szCs w:val="28"/>
          <w:bdr w:val="none" w:sz="0" w:space="0" w:color="auto" w:frame="1"/>
          <w:lang w:eastAsia="ru-RU"/>
        </w:rPr>
        <w:t>щоб вчитель і батьки однаково розуміли межі</w:t>
      </w:r>
      <w:r w:rsidRPr="00417922">
        <w:rPr>
          <w:rFonts w:ascii="Times New Roman" w:hAnsi="Times New Roman" w:cs="Times New Roman"/>
          <w:sz w:val="28"/>
          <w:szCs w:val="28"/>
          <w:lang w:eastAsia="ru-RU"/>
        </w:rPr>
        <w:t>. Трапляється, що вчитель каже одне, а батьки – інше: </w:t>
      </w:r>
      <w:r w:rsidRPr="00417922">
        <w:rPr>
          <w:rFonts w:ascii="Times New Roman" w:hAnsi="Times New Roman" w:cs="Times New Roman"/>
          <w:i/>
          <w:iCs/>
          <w:sz w:val="28"/>
          <w:szCs w:val="28"/>
          <w:bdr w:val="none" w:sz="0" w:space="0" w:color="auto" w:frame="1"/>
          <w:lang w:eastAsia="ru-RU"/>
        </w:rPr>
        <w:t>“Ти вчителя не слухай, слухай нас”</w:t>
      </w:r>
      <w:r w:rsidRPr="00417922">
        <w:rPr>
          <w:rFonts w:ascii="Times New Roman" w:hAnsi="Times New Roman" w:cs="Times New Roman"/>
          <w:sz w:val="28"/>
          <w:szCs w:val="28"/>
          <w:lang w:eastAsia="ru-RU"/>
        </w:rPr>
        <w:t xml:space="preserve">. Тоді дитина наче розщеплюється, бо з’являються дві правди, і їй дуже важко з цим впоратись. Тому батькам </w:t>
      </w:r>
      <w:r w:rsidR="002826CE">
        <w:rPr>
          <w:rFonts w:ascii="Times New Roman" w:hAnsi="Times New Roman" w:cs="Times New Roman"/>
          <w:sz w:val="28"/>
          <w:szCs w:val="28"/>
          <w:lang w:val="uk-UA" w:eastAsia="ru-RU"/>
        </w:rPr>
        <w:t xml:space="preserve">необхідно </w:t>
      </w:r>
      <w:r w:rsidRPr="00417922">
        <w:rPr>
          <w:rFonts w:ascii="Times New Roman" w:hAnsi="Times New Roman" w:cs="Times New Roman"/>
          <w:sz w:val="28"/>
          <w:szCs w:val="28"/>
          <w:lang w:eastAsia="ru-RU"/>
        </w:rPr>
        <w:t>активно контактувати з вчителями, бути учасниками навчального процесу не лише, коли треба на щось здати гроші. Бо в такому випадку це – пасивна роль.</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Якщо дитина не вміє знайомитися, гратися і вливатися в новий колективи, варто ще до школи допомогти їй з цим. Майбутній першокласник має вміти просити про допомогу і розповісти про свої потреби. У перші дні навчання для декого це може бути важко, але коли проходить адаптаційний період, діти можуть говорити, що їм потрібно, пояснити поведінку.</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Також важливе вміння – </w:t>
      </w:r>
      <w:r w:rsidRPr="00417922">
        <w:rPr>
          <w:rFonts w:ascii="Times New Roman" w:hAnsi="Times New Roman" w:cs="Times New Roman"/>
          <w:b/>
          <w:bCs/>
          <w:sz w:val="28"/>
          <w:szCs w:val="28"/>
          <w:bdr w:val="none" w:sz="0" w:space="0" w:color="auto" w:frame="1"/>
          <w:lang w:eastAsia="ru-RU"/>
        </w:rPr>
        <w:t>слухати і не перебиват</w:t>
      </w:r>
      <w:r w:rsidRPr="00417922">
        <w:rPr>
          <w:rFonts w:ascii="Times New Roman" w:hAnsi="Times New Roman" w:cs="Times New Roman"/>
          <w:sz w:val="28"/>
          <w:szCs w:val="28"/>
          <w:lang w:eastAsia="ru-RU"/>
        </w:rPr>
        <w:t>и. Наприклад, якщо дитина здатна мінімум 20 хвилин захоплено дивитися та слухати виставу, розповідь, виступ – вона готова до сприйняття інформації на уроках. Якщо ж ні, то просто знудиться в школі. Але тут також грає роль майстерність вчителя подати матеріал і зацікавити учня.</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b/>
          <w:bCs/>
          <w:sz w:val="28"/>
          <w:szCs w:val="28"/>
          <w:lang w:eastAsia="ru-RU"/>
        </w:rPr>
        <w:t>Чи готові до школи батьки</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lang w:eastAsia="ru-RU"/>
        </w:rPr>
        <w:t>Досвід навчив мене запитувати батьків: чи готові психологічно </w:t>
      </w:r>
      <w:r w:rsidRPr="00417922">
        <w:rPr>
          <w:rFonts w:ascii="Times New Roman" w:hAnsi="Times New Roman" w:cs="Times New Roman"/>
          <w:b/>
          <w:bCs/>
          <w:sz w:val="28"/>
          <w:szCs w:val="28"/>
          <w:bdr w:val="none" w:sz="0" w:space="0" w:color="auto" w:frame="1"/>
          <w:lang w:eastAsia="ru-RU"/>
        </w:rPr>
        <w:t>вони</w:t>
      </w:r>
      <w:r w:rsidRPr="00417922">
        <w:rPr>
          <w:rFonts w:ascii="Times New Roman" w:hAnsi="Times New Roman" w:cs="Times New Roman"/>
          <w:sz w:val="28"/>
          <w:szCs w:val="28"/>
          <w:lang w:eastAsia="ru-RU"/>
        </w:rPr>
        <w:t> до того, що їхня дитина (не рідко єдина!) йде до школи? Чи готові вони до зміни її соціального статусу? Трапляється, що ні, бо є страх. Страх, що дитина погано вчитиметься, її ображатимуть, або ж вона ображатиме інших, не витримає шкільного навантаження тощо. Або є друга дитина, яка ще ходить у садок і піде в школу через рік </w:t>
      </w:r>
      <w:r w:rsidRPr="00417922">
        <w:rPr>
          <w:rFonts w:ascii="Times New Roman" w:hAnsi="Times New Roman" w:cs="Times New Roman"/>
          <w:sz w:val="28"/>
          <w:szCs w:val="28"/>
          <w:bdr w:val="none" w:sz="0" w:space="0" w:color="auto" w:frame="1"/>
          <w:lang w:eastAsia="ru-RU"/>
        </w:rPr>
        <w:t>–</w:t>
      </w:r>
      <w:r w:rsidRPr="00417922">
        <w:rPr>
          <w:rFonts w:ascii="Times New Roman" w:hAnsi="Times New Roman" w:cs="Times New Roman"/>
          <w:sz w:val="28"/>
          <w:szCs w:val="28"/>
          <w:lang w:eastAsia="ru-RU"/>
        </w:rPr>
        <w:t> тоді можна одночасно відводити в школу обох. Тут потрібно обирати, що важливіше. І кожен вибір має ціну. Важливо, щоб дитина не постраждала від цього вибору і могла реалізувати своє право на навчання </w:t>
      </w:r>
      <w:r w:rsidRPr="00417922">
        <w:rPr>
          <w:rFonts w:ascii="Times New Roman" w:hAnsi="Times New Roman" w:cs="Times New Roman"/>
          <w:sz w:val="28"/>
          <w:szCs w:val="28"/>
          <w:bdr w:val="none" w:sz="0" w:space="0" w:color="auto" w:frame="1"/>
          <w:lang w:eastAsia="ru-RU"/>
        </w:rPr>
        <w:t>– </w:t>
      </w:r>
      <w:r w:rsidRPr="00417922">
        <w:rPr>
          <w:rFonts w:ascii="Times New Roman" w:hAnsi="Times New Roman" w:cs="Times New Roman"/>
          <w:sz w:val="28"/>
          <w:szCs w:val="28"/>
          <w:lang w:eastAsia="ru-RU"/>
        </w:rPr>
        <w:t>у випадку, якщо вона цього хоче.</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b/>
          <w:bCs/>
          <w:sz w:val="28"/>
          <w:szCs w:val="28"/>
          <w:bdr w:val="none" w:sz="0" w:space="0" w:color="auto" w:frame="1"/>
          <w:lang w:eastAsia="ru-RU"/>
        </w:rPr>
        <w:t>Критеріями психологічної готовності батьків до школи можуть бути:</w:t>
      </w:r>
    </w:p>
    <w:p w:rsidR="00223533" w:rsidRPr="00417922" w:rsidRDefault="00223533" w:rsidP="00AC563D">
      <w:pPr>
        <w:pStyle w:val="a3"/>
        <w:numPr>
          <w:ilvl w:val="0"/>
          <w:numId w:val="1"/>
        </w:numPr>
        <w:rPr>
          <w:rFonts w:ascii="Times New Roman" w:hAnsi="Times New Roman" w:cs="Times New Roman"/>
          <w:sz w:val="28"/>
          <w:szCs w:val="28"/>
          <w:lang w:eastAsia="ru-RU"/>
        </w:rPr>
      </w:pPr>
      <w:r w:rsidRPr="00417922">
        <w:rPr>
          <w:rFonts w:ascii="Times New Roman" w:hAnsi="Times New Roman" w:cs="Times New Roman"/>
          <w:sz w:val="28"/>
          <w:szCs w:val="28"/>
          <w:lang w:eastAsia="ru-RU"/>
        </w:rPr>
        <w:t>готовність своєчасно розстатися з дитиною;</w:t>
      </w:r>
    </w:p>
    <w:p w:rsidR="00223533" w:rsidRPr="00417922" w:rsidRDefault="00223533" w:rsidP="00AC563D">
      <w:pPr>
        <w:pStyle w:val="a3"/>
        <w:numPr>
          <w:ilvl w:val="0"/>
          <w:numId w:val="1"/>
        </w:numPr>
        <w:rPr>
          <w:rFonts w:ascii="Times New Roman" w:hAnsi="Times New Roman" w:cs="Times New Roman"/>
          <w:sz w:val="28"/>
          <w:szCs w:val="28"/>
          <w:lang w:eastAsia="ru-RU"/>
        </w:rPr>
      </w:pPr>
      <w:r w:rsidRPr="00417922">
        <w:rPr>
          <w:rFonts w:ascii="Times New Roman" w:hAnsi="Times New Roman" w:cs="Times New Roman"/>
          <w:sz w:val="28"/>
          <w:szCs w:val="28"/>
          <w:lang w:eastAsia="ru-RU"/>
        </w:rPr>
        <w:t>відкритість до своїх почуттів та, за потреби, готовність звертатися по допомогу;</w:t>
      </w:r>
    </w:p>
    <w:p w:rsidR="00223533" w:rsidRPr="00417922" w:rsidRDefault="00223533" w:rsidP="00AC563D">
      <w:pPr>
        <w:pStyle w:val="a3"/>
        <w:numPr>
          <w:ilvl w:val="0"/>
          <w:numId w:val="1"/>
        </w:numPr>
        <w:rPr>
          <w:rFonts w:ascii="Times New Roman" w:hAnsi="Times New Roman" w:cs="Times New Roman"/>
          <w:sz w:val="28"/>
          <w:szCs w:val="28"/>
          <w:lang w:eastAsia="ru-RU"/>
        </w:rPr>
      </w:pPr>
      <w:r w:rsidRPr="00417922">
        <w:rPr>
          <w:rFonts w:ascii="Times New Roman" w:hAnsi="Times New Roman" w:cs="Times New Roman"/>
          <w:sz w:val="28"/>
          <w:szCs w:val="28"/>
          <w:lang w:eastAsia="ru-RU"/>
        </w:rPr>
        <w:lastRenderedPageBreak/>
        <w:t>готовність співпрацювати з вчителями, адміністрацією школи, іншими батьками на користь дитини й брати на себе відповідальність за всі наслідки цієї співпраці;</w:t>
      </w:r>
    </w:p>
    <w:p w:rsidR="00223533" w:rsidRPr="00417922" w:rsidRDefault="00223533" w:rsidP="00AC563D">
      <w:pPr>
        <w:pStyle w:val="a3"/>
        <w:numPr>
          <w:ilvl w:val="0"/>
          <w:numId w:val="1"/>
        </w:numPr>
        <w:rPr>
          <w:rFonts w:ascii="Times New Roman" w:hAnsi="Times New Roman" w:cs="Times New Roman"/>
          <w:sz w:val="28"/>
          <w:szCs w:val="28"/>
          <w:lang w:eastAsia="ru-RU"/>
        </w:rPr>
      </w:pPr>
      <w:r w:rsidRPr="00417922">
        <w:rPr>
          <w:rFonts w:ascii="Times New Roman" w:hAnsi="Times New Roman" w:cs="Times New Roman"/>
          <w:sz w:val="28"/>
          <w:szCs w:val="28"/>
          <w:lang w:eastAsia="ru-RU"/>
        </w:rPr>
        <w:t>готовність вирішувати труднощі, конфліктні ситуації не так, щоб “моє було зверху”, а через співпрацю, домовленість”;</w:t>
      </w:r>
    </w:p>
    <w:p w:rsidR="00223533" w:rsidRPr="00417922" w:rsidRDefault="00223533" w:rsidP="00AC563D">
      <w:pPr>
        <w:pStyle w:val="a3"/>
        <w:numPr>
          <w:ilvl w:val="0"/>
          <w:numId w:val="1"/>
        </w:numPr>
        <w:rPr>
          <w:rFonts w:ascii="Times New Roman" w:hAnsi="Times New Roman" w:cs="Times New Roman"/>
          <w:sz w:val="28"/>
          <w:szCs w:val="28"/>
          <w:lang w:eastAsia="ru-RU"/>
        </w:rPr>
      </w:pPr>
      <w:r w:rsidRPr="002826CE">
        <w:rPr>
          <w:rFonts w:ascii="Times New Roman" w:hAnsi="Times New Roman" w:cs="Times New Roman"/>
          <w:bCs/>
          <w:sz w:val="28"/>
          <w:szCs w:val="28"/>
          <w:bdr w:val="none" w:sz="0" w:space="0" w:color="auto" w:frame="1"/>
          <w:lang w:eastAsia="ru-RU"/>
        </w:rPr>
        <w:t>відчуття та віра в те, що дитина впорається з новою роллю</w:t>
      </w:r>
      <w:r w:rsidRPr="002826CE">
        <w:rPr>
          <w:rFonts w:ascii="Times New Roman" w:hAnsi="Times New Roman" w:cs="Times New Roman"/>
          <w:sz w:val="28"/>
          <w:szCs w:val="28"/>
          <w:lang w:eastAsia="ru-RU"/>
        </w:rPr>
        <w:t>,</w:t>
      </w:r>
      <w:r w:rsidRPr="00417922">
        <w:rPr>
          <w:rFonts w:ascii="Times New Roman" w:hAnsi="Times New Roman" w:cs="Times New Roman"/>
          <w:sz w:val="28"/>
          <w:szCs w:val="28"/>
          <w:lang w:eastAsia="ru-RU"/>
        </w:rPr>
        <w:t xml:space="preserve"> готовність підтримати її, коли їй страшно і важко</w:t>
      </w:r>
      <w:r w:rsidR="002826CE">
        <w:rPr>
          <w:rFonts w:ascii="Times New Roman" w:hAnsi="Times New Roman" w:cs="Times New Roman"/>
          <w:sz w:val="28"/>
          <w:szCs w:val="28"/>
          <w:lang w:val="uk-UA" w:eastAsia="ru-RU"/>
        </w:rPr>
        <w:t>;</w:t>
      </w:r>
    </w:p>
    <w:p w:rsidR="00223533" w:rsidRPr="002826CE" w:rsidRDefault="002826CE" w:rsidP="00AC563D">
      <w:pPr>
        <w:pStyle w:val="a3"/>
        <w:numPr>
          <w:ilvl w:val="0"/>
          <w:numId w:val="1"/>
        </w:numPr>
        <w:rPr>
          <w:rFonts w:ascii="Times New Roman" w:hAnsi="Times New Roman" w:cs="Times New Roman"/>
          <w:sz w:val="28"/>
          <w:szCs w:val="28"/>
          <w:lang w:eastAsia="ru-RU"/>
        </w:rPr>
      </w:pPr>
      <w:r>
        <w:rPr>
          <w:rFonts w:ascii="Times New Roman" w:hAnsi="Times New Roman" w:cs="Times New Roman"/>
          <w:bCs/>
          <w:sz w:val="28"/>
          <w:szCs w:val="28"/>
          <w:lang w:eastAsia="ru-RU"/>
        </w:rPr>
        <w:t>я</w:t>
      </w:r>
      <w:r w:rsidR="00223533" w:rsidRPr="002826CE">
        <w:rPr>
          <w:rFonts w:ascii="Times New Roman" w:hAnsi="Times New Roman" w:cs="Times New Roman"/>
          <w:bCs/>
          <w:sz w:val="28"/>
          <w:szCs w:val="28"/>
          <w:lang w:eastAsia="ru-RU"/>
        </w:rPr>
        <w:t>к полегшити дитині адаптацію до школи</w:t>
      </w:r>
      <w:r>
        <w:rPr>
          <w:rFonts w:ascii="Times New Roman" w:hAnsi="Times New Roman" w:cs="Times New Roman"/>
          <w:bCs/>
          <w:sz w:val="28"/>
          <w:szCs w:val="28"/>
          <w:lang w:val="uk-UA" w:eastAsia="ru-RU"/>
        </w:rPr>
        <w:t>;</w:t>
      </w:r>
    </w:p>
    <w:p w:rsidR="00223533" w:rsidRPr="00417922" w:rsidRDefault="002826CE" w:rsidP="00AC563D">
      <w:pPr>
        <w:pStyle w:val="a3"/>
        <w:numPr>
          <w:ilvl w:val="0"/>
          <w:numId w:val="1"/>
        </w:numPr>
        <w:rPr>
          <w:rFonts w:ascii="Times New Roman" w:hAnsi="Times New Roman" w:cs="Times New Roman"/>
          <w:sz w:val="28"/>
          <w:szCs w:val="28"/>
          <w:lang w:eastAsia="ru-RU"/>
        </w:rPr>
      </w:pPr>
      <w:r>
        <w:rPr>
          <w:rFonts w:ascii="Times New Roman" w:hAnsi="Times New Roman" w:cs="Times New Roman"/>
          <w:sz w:val="28"/>
          <w:szCs w:val="28"/>
          <w:lang w:val="uk-UA" w:eastAsia="ru-RU"/>
        </w:rPr>
        <w:t>р</w:t>
      </w:r>
      <w:r w:rsidR="00223533" w:rsidRPr="00417922">
        <w:rPr>
          <w:rFonts w:ascii="Times New Roman" w:hAnsi="Times New Roman" w:cs="Times New Roman"/>
          <w:sz w:val="28"/>
          <w:szCs w:val="28"/>
          <w:lang w:eastAsia="ru-RU"/>
        </w:rPr>
        <w:t>озповісти про свій позитивний досвід школярства, по</w:t>
      </w:r>
      <w:r>
        <w:rPr>
          <w:rFonts w:ascii="Times New Roman" w:hAnsi="Times New Roman" w:cs="Times New Roman"/>
          <w:sz w:val="28"/>
          <w:szCs w:val="28"/>
          <w:lang w:eastAsia="ru-RU"/>
        </w:rPr>
        <w:t>казати перші шкільні фотографії;</w:t>
      </w:r>
    </w:p>
    <w:p w:rsidR="00223533" w:rsidRPr="00417922" w:rsidRDefault="00223533" w:rsidP="00AC563D">
      <w:pPr>
        <w:pStyle w:val="a3"/>
        <w:numPr>
          <w:ilvl w:val="0"/>
          <w:numId w:val="1"/>
        </w:numPr>
        <w:rPr>
          <w:rFonts w:ascii="Times New Roman" w:hAnsi="Times New Roman" w:cs="Times New Roman"/>
          <w:sz w:val="28"/>
          <w:szCs w:val="28"/>
          <w:lang w:eastAsia="ru-RU"/>
        </w:rPr>
      </w:pPr>
      <w:r w:rsidRPr="00417922">
        <w:rPr>
          <w:rFonts w:ascii="Times New Roman" w:hAnsi="Times New Roman" w:cs="Times New Roman"/>
          <w:sz w:val="28"/>
          <w:szCs w:val="28"/>
          <w:lang w:eastAsia="ru-RU"/>
        </w:rPr>
        <w:t>Не боятися називати емоц</w:t>
      </w:r>
      <w:r w:rsidR="002826CE">
        <w:rPr>
          <w:rFonts w:ascii="Times New Roman" w:hAnsi="Times New Roman" w:cs="Times New Roman"/>
          <w:sz w:val="28"/>
          <w:szCs w:val="28"/>
          <w:lang w:eastAsia="ru-RU"/>
        </w:rPr>
        <w:t>ії та хвилювання: свої і дитини;</w:t>
      </w:r>
    </w:p>
    <w:p w:rsidR="00223533" w:rsidRPr="00417922" w:rsidRDefault="002826CE" w:rsidP="00AC563D">
      <w:pPr>
        <w:pStyle w:val="a3"/>
        <w:numPr>
          <w:ilvl w:val="0"/>
          <w:numId w:val="1"/>
        </w:numPr>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223533" w:rsidRPr="00417922">
        <w:rPr>
          <w:rFonts w:ascii="Times New Roman" w:hAnsi="Times New Roman" w:cs="Times New Roman"/>
          <w:sz w:val="28"/>
          <w:szCs w:val="28"/>
          <w:lang w:eastAsia="ru-RU"/>
        </w:rPr>
        <w:t xml:space="preserve">прияти формуванню довірливим стосункам </w:t>
      </w:r>
      <w:r>
        <w:rPr>
          <w:rFonts w:ascii="Times New Roman" w:hAnsi="Times New Roman" w:cs="Times New Roman"/>
          <w:sz w:val="28"/>
          <w:szCs w:val="28"/>
          <w:lang w:val="uk-UA" w:eastAsia="ru-RU"/>
        </w:rPr>
        <w:t>і</w:t>
      </w:r>
      <w:r w:rsidR="00223533" w:rsidRPr="00417922">
        <w:rPr>
          <w:rFonts w:ascii="Times New Roman" w:hAnsi="Times New Roman" w:cs="Times New Roman"/>
          <w:sz w:val="28"/>
          <w:szCs w:val="28"/>
          <w:lang w:eastAsia="ru-RU"/>
        </w:rPr>
        <w:t>з вчителем.</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bdr w:val="none" w:sz="0" w:space="0" w:color="auto" w:frame="1"/>
          <w:lang w:eastAsia="ru-RU"/>
        </w:rPr>
        <w:t>Варто розповісти дитині, що навчання корисне: розкажіть, наприклад, як вивчали на географії країни, які потім побачили під час туристичних подорожей, як навчилися розмовляти іноземною мовою, і як це допомогло спілкуватися, як опанували цікаві спортивні ігри тощо. У школі обов'язково з’являться нові друзі, з якими весело проводити час.</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b/>
          <w:bCs/>
          <w:i/>
          <w:iCs/>
          <w:sz w:val="28"/>
          <w:szCs w:val="28"/>
          <w:bdr w:val="none" w:sz="0" w:space="0" w:color="auto" w:frame="1"/>
          <w:lang w:eastAsia="ru-RU"/>
        </w:rPr>
        <w:t>Водночас, не варто не казати дитині про можливі труднощі, бо тоді школа виглядатиме ідеальним місцем. Пообіцяйте дитині свою підтримку, якщо виникатимуть проблеми.</w:t>
      </w:r>
    </w:p>
    <w:p w:rsidR="00223533" w:rsidRPr="00417922" w:rsidRDefault="00223533" w:rsidP="00AC563D">
      <w:pPr>
        <w:pStyle w:val="a3"/>
        <w:ind w:firstLine="567"/>
        <w:rPr>
          <w:rFonts w:ascii="Times New Roman" w:hAnsi="Times New Roman" w:cs="Times New Roman"/>
          <w:sz w:val="28"/>
          <w:szCs w:val="28"/>
          <w:lang w:eastAsia="ru-RU"/>
        </w:rPr>
      </w:pPr>
      <w:r w:rsidRPr="00417922">
        <w:rPr>
          <w:rFonts w:ascii="Times New Roman" w:hAnsi="Times New Roman" w:cs="Times New Roman"/>
          <w:sz w:val="28"/>
          <w:szCs w:val="28"/>
          <w:bdr w:val="none" w:sz="0" w:space="0" w:color="auto" w:frame="1"/>
          <w:lang w:eastAsia="ru-RU"/>
        </w:rPr>
        <w:t>Нову роль засвоїти нелегко, бо це щось невідоме, а невідоме викликає напругу, насторожує. Тому </w:t>
      </w:r>
      <w:r w:rsidRPr="00417922">
        <w:rPr>
          <w:rFonts w:ascii="Times New Roman" w:hAnsi="Times New Roman" w:cs="Times New Roman"/>
          <w:b/>
          <w:bCs/>
          <w:sz w:val="28"/>
          <w:szCs w:val="28"/>
          <w:bdr w:val="none" w:sz="0" w:space="0" w:color="auto" w:frame="1"/>
          <w:lang w:eastAsia="ru-RU"/>
        </w:rPr>
        <w:t>краще новою роллю не лякати</w:t>
      </w:r>
      <w:r w:rsidRPr="00417922">
        <w:rPr>
          <w:rFonts w:ascii="Times New Roman" w:hAnsi="Times New Roman" w:cs="Times New Roman"/>
          <w:sz w:val="28"/>
          <w:szCs w:val="28"/>
          <w:bdr w:val="none" w:sz="0" w:space="0" w:color="auto" w:frame="1"/>
          <w:lang w:eastAsia="ru-RU"/>
        </w:rPr>
        <w:t> (</w:t>
      </w:r>
      <w:r w:rsidRPr="00417922">
        <w:rPr>
          <w:rFonts w:ascii="Times New Roman" w:hAnsi="Times New Roman" w:cs="Times New Roman"/>
          <w:i/>
          <w:iCs/>
          <w:sz w:val="28"/>
          <w:szCs w:val="28"/>
          <w:bdr w:val="none" w:sz="0" w:space="0" w:color="auto" w:frame="1"/>
          <w:lang w:eastAsia="ru-RU"/>
        </w:rPr>
        <w:t>“от підеш до школи, і буде тобі лихо: вчитимешся з ранку до ночі, там тебе сваритимуть…”</w:t>
      </w:r>
      <w:r w:rsidRPr="00417922">
        <w:rPr>
          <w:rFonts w:ascii="Times New Roman" w:hAnsi="Times New Roman" w:cs="Times New Roman"/>
          <w:sz w:val="28"/>
          <w:szCs w:val="28"/>
          <w:bdr w:val="none" w:sz="0" w:space="0" w:color="auto" w:frame="1"/>
          <w:lang w:eastAsia="ru-RU"/>
        </w:rPr>
        <w:t>), а знайти в ній щось цікаве, те, що сподобається дитині, викличе в неї інтерес. Якщо дитина дуже переймається, що не впорається з новою роллю, варто сказати їй, що хвилюватися – це нормально.</w:t>
      </w:r>
    </w:p>
    <w:p w:rsidR="00E621B0" w:rsidRPr="00417922" w:rsidRDefault="00E621B0" w:rsidP="00AC563D">
      <w:pPr>
        <w:pStyle w:val="a3"/>
        <w:ind w:firstLine="567"/>
        <w:rPr>
          <w:rFonts w:ascii="Times New Roman" w:hAnsi="Times New Roman" w:cs="Times New Roman"/>
          <w:sz w:val="28"/>
          <w:szCs w:val="28"/>
        </w:rPr>
      </w:pPr>
    </w:p>
    <w:sectPr w:rsidR="00E621B0" w:rsidRPr="00417922" w:rsidSect="00AC563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21653"/>
    <w:multiLevelType w:val="hybridMultilevel"/>
    <w:tmpl w:val="2D72FDD2"/>
    <w:lvl w:ilvl="0" w:tplc="7B1417C4">
      <w:numFmt w:val="bullet"/>
      <w:lvlText w:val=""/>
      <w:lvlJc w:val="left"/>
      <w:pPr>
        <w:ind w:left="1422" w:hanging="855"/>
      </w:pPr>
      <w:rPr>
        <w:rFonts w:ascii="Times New Roman" w:eastAsiaTheme="minorHAnsi" w:hAnsi="Times New Roman" w:cs="Times New Roman" w:hint="default"/>
        <w:color w:val="010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409440C6"/>
    <w:multiLevelType w:val="hybridMultilevel"/>
    <w:tmpl w:val="43267B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33"/>
    <w:rsid w:val="0010767B"/>
    <w:rsid w:val="00223533"/>
    <w:rsid w:val="002826CE"/>
    <w:rsid w:val="00417922"/>
    <w:rsid w:val="0079074C"/>
    <w:rsid w:val="00AC563D"/>
    <w:rsid w:val="00E6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EFDC"/>
  <w15:docId w15:val="{542B7AB3-C50E-47E3-A4D6-F8E1769C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1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563D"/>
    <w:pPr>
      <w:spacing w:after="0" w:line="240" w:lineRule="auto"/>
    </w:pPr>
  </w:style>
  <w:style w:type="paragraph" w:styleId="a4">
    <w:name w:val="Balloon Text"/>
    <w:basedOn w:val="a"/>
    <w:link w:val="a5"/>
    <w:uiPriority w:val="99"/>
    <w:semiHidden/>
    <w:unhideWhenUsed/>
    <w:rsid w:val="0079074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90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367672">
      <w:bodyDiv w:val="1"/>
      <w:marLeft w:val="0"/>
      <w:marRight w:val="0"/>
      <w:marTop w:val="0"/>
      <w:marBottom w:val="0"/>
      <w:divBdr>
        <w:top w:val="none" w:sz="0" w:space="0" w:color="auto"/>
        <w:left w:val="none" w:sz="0" w:space="0" w:color="auto"/>
        <w:bottom w:val="none" w:sz="0" w:space="0" w:color="auto"/>
        <w:right w:val="none" w:sz="0" w:space="0" w:color="auto"/>
      </w:divBdr>
      <w:divsChild>
        <w:div w:id="1865317508">
          <w:marLeft w:val="0"/>
          <w:marRight w:val="1350"/>
          <w:marTop w:val="0"/>
          <w:marBottom w:val="0"/>
          <w:divBdr>
            <w:top w:val="none" w:sz="0" w:space="0" w:color="auto"/>
            <w:left w:val="none" w:sz="0" w:space="0" w:color="auto"/>
            <w:bottom w:val="none" w:sz="0" w:space="0" w:color="auto"/>
            <w:right w:val="none" w:sz="0" w:space="0" w:color="auto"/>
          </w:divBdr>
        </w:div>
        <w:div w:id="204561833">
          <w:marLeft w:val="0"/>
          <w:marRight w:val="1350"/>
          <w:marTop w:val="0"/>
          <w:marBottom w:val="0"/>
          <w:divBdr>
            <w:top w:val="none" w:sz="0" w:space="0" w:color="auto"/>
            <w:left w:val="none" w:sz="0" w:space="0" w:color="auto"/>
            <w:bottom w:val="none" w:sz="0" w:space="0" w:color="auto"/>
            <w:right w:val="none" w:sz="0" w:space="0" w:color="auto"/>
          </w:divBdr>
        </w:div>
        <w:div w:id="968776879">
          <w:marLeft w:val="0"/>
          <w:marRight w:val="1350"/>
          <w:marTop w:val="0"/>
          <w:marBottom w:val="0"/>
          <w:divBdr>
            <w:top w:val="none" w:sz="0" w:space="0" w:color="auto"/>
            <w:left w:val="none" w:sz="0" w:space="0" w:color="auto"/>
            <w:bottom w:val="none" w:sz="0" w:space="0" w:color="auto"/>
            <w:right w:val="none" w:sz="0" w:space="0" w:color="auto"/>
          </w:divBdr>
        </w:div>
        <w:div w:id="1547789865">
          <w:marLeft w:val="0"/>
          <w:marRight w:val="1350"/>
          <w:marTop w:val="0"/>
          <w:marBottom w:val="0"/>
          <w:divBdr>
            <w:top w:val="none" w:sz="0" w:space="0" w:color="auto"/>
            <w:left w:val="none" w:sz="0" w:space="0" w:color="auto"/>
            <w:bottom w:val="none" w:sz="0" w:space="0" w:color="auto"/>
            <w:right w:val="none" w:sz="0" w:space="0" w:color="auto"/>
          </w:divBdr>
        </w:div>
        <w:div w:id="1800536683">
          <w:marLeft w:val="0"/>
          <w:marRight w:val="1350"/>
          <w:marTop w:val="0"/>
          <w:marBottom w:val="0"/>
          <w:divBdr>
            <w:top w:val="none" w:sz="0" w:space="0" w:color="auto"/>
            <w:left w:val="none" w:sz="0" w:space="0" w:color="auto"/>
            <w:bottom w:val="none" w:sz="0" w:space="0" w:color="auto"/>
            <w:right w:val="none" w:sz="0" w:space="0" w:color="auto"/>
          </w:divBdr>
        </w:div>
        <w:div w:id="1374694797">
          <w:marLeft w:val="0"/>
          <w:marRight w:val="1350"/>
          <w:marTop w:val="0"/>
          <w:marBottom w:val="0"/>
          <w:divBdr>
            <w:top w:val="none" w:sz="0" w:space="0" w:color="auto"/>
            <w:left w:val="none" w:sz="0" w:space="0" w:color="auto"/>
            <w:bottom w:val="none" w:sz="0" w:space="0" w:color="auto"/>
            <w:right w:val="none" w:sz="0" w:space="0" w:color="auto"/>
          </w:divBdr>
        </w:div>
        <w:div w:id="281503915">
          <w:marLeft w:val="0"/>
          <w:marRight w:val="1350"/>
          <w:marTop w:val="0"/>
          <w:marBottom w:val="0"/>
          <w:divBdr>
            <w:top w:val="none" w:sz="0" w:space="0" w:color="auto"/>
            <w:left w:val="none" w:sz="0" w:space="0" w:color="auto"/>
            <w:bottom w:val="none" w:sz="0" w:space="0" w:color="auto"/>
            <w:right w:val="none" w:sz="0" w:space="0" w:color="auto"/>
          </w:divBdr>
        </w:div>
        <w:div w:id="477459564">
          <w:marLeft w:val="0"/>
          <w:marRight w:val="1350"/>
          <w:marTop w:val="0"/>
          <w:marBottom w:val="0"/>
          <w:divBdr>
            <w:top w:val="none" w:sz="0" w:space="0" w:color="auto"/>
            <w:left w:val="none" w:sz="0" w:space="0" w:color="auto"/>
            <w:bottom w:val="none" w:sz="0" w:space="0" w:color="auto"/>
            <w:right w:val="none" w:sz="0" w:space="0" w:color="auto"/>
          </w:divBdr>
        </w:div>
        <w:div w:id="160629241">
          <w:marLeft w:val="0"/>
          <w:marRight w:val="1350"/>
          <w:marTop w:val="0"/>
          <w:marBottom w:val="0"/>
          <w:divBdr>
            <w:top w:val="none" w:sz="0" w:space="0" w:color="auto"/>
            <w:left w:val="none" w:sz="0" w:space="0" w:color="auto"/>
            <w:bottom w:val="none" w:sz="0" w:space="0" w:color="auto"/>
            <w:right w:val="none" w:sz="0" w:space="0" w:color="auto"/>
          </w:divBdr>
        </w:div>
        <w:div w:id="889222968">
          <w:marLeft w:val="0"/>
          <w:marRight w:val="1350"/>
          <w:marTop w:val="0"/>
          <w:marBottom w:val="0"/>
          <w:divBdr>
            <w:top w:val="none" w:sz="0" w:space="0" w:color="auto"/>
            <w:left w:val="none" w:sz="0" w:space="0" w:color="auto"/>
            <w:bottom w:val="none" w:sz="0" w:space="0" w:color="auto"/>
            <w:right w:val="none" w:sz="0" w:space="0" w:color="auto"/>
          </w:divBdr>
        </w:div>
        <w:div w:id="1389066589">
          <w:marLeft w:val="0"/>
          <w:marRight w:val="1350"/>
          <w:marTop w:val="0"/>
          <w:marBottom w:val="0"/>
          <w:divBdr>
            <w:top w:val="none" w:sz="0" w:space="0" w:color="auto"/>
            <w:left w:val="none" w:sz="0" w:space="0" w:color="auto"/>
            <w:bottom w:val="none" w:sz="0" w:space="0" w:color="auto"/>
            <w:right w:val="none" w:sz="0" w:space="0" w:color="auto"/>
          </w:divBdr>
        </w:div>
        <w:div w:id="139689355">
          <w:marLeft w:val="900"/>
          <w:marRight w:val="1350"/>
          <w:marTop w:val="0"/>
          <w:marBottom w:val="0"/>
          <w:divBdr>
            <w:top w:val="none" w:sz="0" w:space="0" w:color="auto"/>
            <w:left w:val="none" w:sz="0" w:space="0" w:color="auto"/>
            <w:bottom w:val="none" w:sz="0" w:space="0" w:color="auto"/>
            <w:right w:val="none" w:sz="0" w:space="0" w:color="auto"/>
          </w:divBdr>
        </w:div>
        <w:div w:id="1926574702">
          <w:marLeft w:val="0"/>
          <w:marRight w:val="1350"/>
          <w:marTop w:val="0"/>
          <w:marBottom w:val="0"/>
          <w:divBdr>
            <w:top w:val="none" w:sz="0" w:space="0" w:color="auto"/>
            <w:left w:val="none" w:sz="0" w:space="0" w:color="auto"/>
            <w:bottom w:val="none" w:sz="0" w:space="0" w:color="auto"/>
            <w:right w:val="none" w:sz="0" w:space="0" w:color="auto"/>
          </w:divBdr>
        </w:div>
        <w:div w:id="1120681674">
          <w:marLeft w:val="0"/>
          <w:marRight w:val="1350"/>
          <w:marTop w:val="0"/>
          <w:marBottom w:val="0"/>
          <w:divBdr>
            <w:top w:val="none" w:sz="0" w:space="0" w:color="auto"/>
            <w:left w:val="none" w:sz="0" w:space="0" w:color="auto"/>
            <w:bottom w:val="none" w:sz="0" w:space="0" w:color="auto"/>
            <w:right w:val="none" w:sz="0" w:space="0" w:color="auto"/>
          </w:divBdr>
        </w:div>
        <w:div w:id="1570457637">
          <w:marLeft w:val="900"/>
          <w:marRight w:val="1350"/>
          <w:marTop w:val="0"/>
          <w:marBottom w:val="0"/>
          <w:divBdr>
            <w:top w:val="none" w:sz="0" w:space="0" w:color="auto"/>
            <w:left w:val="none" w:sz="0" w:space="0" w:color="auto"/>
            <w:bottom w:val="none" w:sz="0" w:space="0" w:color="auto"/>
            <w:right w:val="none" w:sz="0" w:space="0" w:color="auto"/>
          </w:divBdr>
        </w:div>
        <w:div w:id="1466318096">
          <w:marLeft w:val="0"/>
          <w:marRight w:val="1350"/>
          <w:marTop w:val="0"/>
          <w:marBottom w:val="0"/>
          <w:divBdr>
            <w:top w:val="none" w:sz="0" w:space="0" w:color="auto"/>
            <w:left w:val="none" w:sz="0" w:space="0" w:color="auto"/>
            <w:bottom w:val="none" w:sz="0" w:space="0" w:color="auto"/>
            <w:right w:val="none" w:sz="0" w:space="0" w:color="auto"/>
          </w:divBdr>
        </w:div>
        <w:div w:id="738402890">
          <w:marLeft w:val="0"/>
          <w:marRight w:val="13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4627</Words>
  <Characters>2638</Characters>
  <Application>Microsoft Office Word</Application>
  <DocSecurity>0</DocSecurity>
  <Lines>21</Lines>
  <Paragraphs>14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Катерина Директор</cp:lastModifiedBy>
  <cp:revision>3</cp:revision>
  <cp:lastPrinted>2026-01-30T08:15:00Z</cp:lastPrinted>
  <dcterms:created xsi:type="dcterms:W3CDTF">2025-03-06T07:03:00Z</dcterms:created>
  <dcterms:modified xsi:type="dcterms:W3CDTF">2026-01-30T08:15:00Z</dcterms:modified>
</cp:coreProperties>
</file>